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E7FD" w14:textId="5EBDB6C4" w:rsidR="00095032" w:rsidRPr="00095032" w:rsidRDefault="00095032" w:rsidP="00095032">
      <w:pPr>
        <w:jc w:val="center"/>
        <w:rPr>
          <w:b/>
          <w:bCs/>
          <w:sz w:val="28"/>
          <w:szCs w:val="28"/>
        </w:rPr>
      </w:pPr>
      <w:r>
        <w:rPr>
          <w:b/>
          <w:bCs/>
          <w:noProof/>
          <w:sz w:val="28"/>
          <w:szCs w:val="28"/>
        </w:rPr>
        <w:drawing>
          <wp:anchor distT="0" distB="0" distL="114300" distR="114300" simplePos="0" relativeHeight="251658240" behindDoc="1" locked="0" layoutInCell="1" allowOverlap="1" wp14:anchorId="5563A3E3" wp14:editId="15E1A95A">
            <wp:simplePos x="0" y="0"/>
            <wp:positionH relativeFrom="margin">
              <wp:posOffset>4869180</wp:posOffset>
            </wp:positionH>
            <wp:positionV relativeFrom="paragraph">
              <wp:posOffset>0</wp:posOffset>
            </wp:positionV>
            <wp:extent cx="1927860" cy="1927860"/>
            <wp:effectExtent l="0" t="0" r="0" b="0"/>
            <wp:wrapSquare wrapText="bothSides"/>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7860" cy="1927860"/>
                    </a:xfrm>
                    <a:prstGeom prst="rect">
                      <a:avLst/>
                    </a:prstGeom>
                  </pic:spPr>
                </pic:pic>
              </a:graphicData>
            </a:graphic>
            <wp14:sizeRelH relativeFrom="margin">
              <wp14:pctWidth>0</wp14:pctWidth>
            </wp14:sizeRelH>
            <wp14:sizeRelV relativeFrom="margin">
              <wp14:pctHeight>0</wp14:pctHeight>
            </wp14:sizeRelV>
          </wp:anchor>
        </w:drawing>
      </w:r>
      <w:r w:rsidRPr="00095032">
        <w:rPr>
          <w:b/>
          <w:bCs/>
          <w:sz w:val="28"/>
          <w:szCs w:val="28"/>
        </w:rPr>
        <w:t>202</w:t>
      </w:r>
      <w:r w:rsidRPr="00095032">
        <w:rPr>
          <w:b/>
          <w:bCs/>
          <w:sz w:val="28"/>
          <w:szCs w:val="28"/>
        </w:rPr>
        <w:t>2</w:t>
      </w:r>
      <w:r w:rsidRPr="00095032">
        <w:rPr>
          <w:b/>
          <w:bCs/>
          <w:sz w:val="28"/>
          <w:szCs w:val="28"/>
        </w:rPr>
        <w:t>-202</w:t>
      </w:r>
      <w:r w:rsidRPr="00095032">
        <w:rPr>
          <w:b/>
          <w:bCs/>
          <w:sz w:val="28"/>
          <w:szCs w:val="28"/>
        </w:rPr>
        <w:t>3</w:t>
      </w:r>
      <w:r w:rsidRPr="00095032">
        <w:rPr>
          <w:b/>
          <w:bCs/>
          <w:sz w:val="28"/>
          <w:szCs w:val="28"/>
        </w:rPr>
        <w:t xml:space="preserve"> </w:t>
      </w:r>
    </w:p>
    <w:p w14:paraId="17026A28" w14:textId="271B3973" w:rsidR="00095032" w:rsidRPr="00095032" w:rsidRDefault="00095032" w:rsidP="00095032">
      <w:pPr>
        <w:jc w:val="center"/>
        <w:rPr>
          <w:b/>
          <w:bCs/>
          <w:sz w:val="28"/>
          <w:szCs w:val="28"/>
        </w:rPr>
      </w:pPr>
      <w:r w:rsidRPr="00095032">
        <w:rPr>
          <w:b/>
          <w:bCs/>
          <w:sz w:val="28"/>
          <w:szCs w:val="28"/>
        </w:rPr>
        <w:t xml:space="preserve">Women’s </w:t>
      </w:r>
      <w:r w:rsidRPr="00095032">
        <w:rPr>
          <w:b/>
          <w:bCs/>
          <w:sz w:val="28"/>
          <w:szCs w:val="28"/>
        </w:rPr>
        <w:t>Ministry Projects</w:t>
      </w:r>
      <w:r w:rsidRPr="00095032">
        <w:rPr>
          <w:b/>
          <w:bCs/>
          <w:sz w:val="28"/>
          <w:szCs w:val="28"/>
        </w:rPr>
        <w:t xml:space="preserve"> &amp; Offerings</w:t>
      </w:r>
    </w:p>
    <w:p w14:paraId="3A645CF7" w14:textId="77777777" w:rsidR="00095032" w:rsidRPr="00095032" w:rsidRDefault="00095032">
      <w:pPr>
        <w:rPr>
          <w:b/>
          <w:bCs/>
          <w:sz w:val="24"/>
          <w:szCs w:val="24"/>
        </w:rPr>
      </w:pPr>
      <w:r w:rsidRPr="00095032">
        <w:rPr>
          <w:b/>
          <w:bCs/>
          <w:sz w:val="24"/>
          <w:szCs w:val="24"/>
        </w:rPr>
        <w:t xml:space="preserve">Stott-Wallace Missionary Fund </w:t>
      </w:r>
    </w:p>
    <w:p w14:paraId="0C0D6E93" w14:textId="77777777" w:rsidR="00095032" w:rsidRDefault="00095032">
      <w:r w:rsidRPr="00095032">
        <w:t xml:space="preserve">Convention voted for all local and regional women’s ministry </w:t>
      </w:r>
      <w:r>
        <w:t>groups</w:t>
      </w:r>
      <w:r w:rsidRPr="00095032">
        <w:t xml:space="preserve"> to collectively support the Stott-Wallace Missionary Fund </w:t>
      </w:r>
      <w:r>
        <w:t>at</w:t>
      </w:r>
      <w:r w:rsidRPr="00095032">
        <w:t xml:space="preserve"> the FALL of each year. This fund goes to support the salaries and benefits of CP missionaries serving outside the United States. Women of the Cumberland Presbyterian Church have deep roots in supporting missionaries and the missionary effort. This collective project will once again unite women in supporting CP missionaries. </w:t>
      </w:r>
    </w:p>
    <w:p w14:paraId="11E730E1" w14:textId="77777777" w:rsidR="00095032" w:rsidRDefault="00095032">
      <w:r w:rsidRPr="00095032">
        <w:rPr>
          <w:b/>
          <w:bCs/>
        </w:rPr>
        <w:t>Funding Goal:</w:t>
      </w:r>
      <w:r w:rsidRPr="00095032">
        <w:t xml:space="preserve"> Not Specified </w:t>
      </w:r>
    </w:p>
    <w:p w14:paraId="564CF037" w14:textId="6D24CE1B" w:rsidR="00D25228" w:rsidRDefault="00095032">
      <w:pPr>
        <w:rPr>
          <w:i/>
          <w:iCs/>
        </w:rPr>
      </w:pPr>
      <w:r w:rsidRPr="00095032">
        <w:rPr>
          <w:i/>
          <w:iCs/>
        </w:rPr>
        <w:t>Make checks payable to Missions Ministry Team (8207 Traditional Place, Cordova, TN  38016) and designate for “CPWM Stott-Wallace Offering” - #34026).</w:t>
      </w:r>
    </w:p>
    <w:p w14:paraId="3803CB9C" w14:textId="77777777" w:rsidR="00B62F81" w:rsidRDefault="00B62F81">
      <w:pPr>
        <w:rPr>
          <w:i/>
          <w:iCs/>
        </w:rPr>
      </w:pPr>
    </w:p>
    <w:p w14:paraId="3794E88E" w14:textId="60D33B96" w:rsidR="00207228" w:rsidRPr="00207228" w:rsidRDefault="00207228" w:rsidP="00207228">
      <w:pPr>
        <w:pStyle w:val="paragraph"/>
        <w:spacing w:before="0" w:beforeAutospacing="0" w:after="0" w:afterAutospacing="0"/>
        <w:textAlignment w:val="baseline"/>
        <w:rPr>
          <w:rStyle w:val="eop"/>
          <w:rFonts w:ascii="Calibri" w:hAnsi="Calibri" w:cs="Calibri"/>
        </w:rPr>
      </w:pPr>
      <w:r w:rsidRPr="00207228">
        <w:rPr>
          <w:rStyle w:val="normaltextrun"/>
          <w:rFonts w:ascii="Calibri" w:hAnsi="Calibri" w:cs="Calibri"/>
          <w:b/>
          <w:bCs/>
        </w:rPr>
        <w:t>After-School Enrichment &amp; Youth Development</w:t>
      </w:r>
      <w:r w:rsidRPr="00207228">
        <w:rPr>
          <w:rStyle w:val="eop"/>
          <w:rFonts w:ascii="Calibri" w:hAnsi="Calibri" w:cs="Calibri"/>
        </w:rPr>
        <w:t>-</w:t>
      </w:r>
      <w:r w:rsidRPr="00207228">
        <w:rPr>
          <w:rStyle w:val="normaltextrun"/>
          <w:rFonts w:ascii="Calibri" w:hAnsi="Calibri" w:cs="Calibri"/>
          <w:b/>
          <w:bCs/>
        </w:rPr>
        <w:t>Project Vida</w:t>
      </w:r>
      <w:r w:rsidRPr="00207228">
        <w:rPr>
          <w:rStyle w:val="eop"/>
          <w:rFonts w:ascii="Calibri" w:hAnsi="Calibri" w:cs="Calibri"/>
        </w:rPr>
        <w:t> </w:t>
      </w:r>
    </w:p>
    <w:p w14:paraId="22A1DEFB" w14:textId="77777777" w:rsidR="00207228" w:rsidRDefault="00207228" w:rsidP="00207228">
      <w:pPr>
        <w:pStyle w:val="paragraph"/>
        <w:spacing w:before="0" w:beforeAutospacing="0" w:after="0" w:afterAutospacing="0"/>
        <w:textAlignment w:val="baseline"/>
        <w:rPr>
          <w:rFonts w:ascii="Segoe UI" w:hAnsi="Segoe UI" w:cs="Segoe UI"/>
          <w:sz w:val="18"/>
          <w:szCs w:val="18"/>
        </w:rPr>
      </w:pPr>
    </w:p>
    <w:p w14:paraId="66AA71E4" w14:textId="74520943" w:rsidR="00207228" w:rsidRDefault="00207228" w:rsidP="00207228">
      <w:pPr>
        <w:pStyle w:val="paragraph"/>
        <w:spacing w:before="0" w:beforeAutospacing="0" w:after="0" w:afterAutospacing="0"/>
        <w:textAlignment w:val="baseline"/>
        <w:rPr>
          <w:rStyle w:val="eop"/>
          <w:rFonts w:asciiTheme="minorHAnsi" w:hAnsiTheme="minorHAnsi" w:cstheme="minorHAnsi"/>
          <w:sz w:val="22"/>
          <w:szCs w:val="22"/>
        </w:rPr>
      </w:pPr>
      <w:r w:rsidRPr="00207228">
        <w:rPr>
          <w:rStyle w:val="normaltextrun"/>
          <w:rFonts w:asciiTheme="minorHAnsi" w:hAnsiTheme="minorHAnsi" w:cstheme="minorHAnsi"/>
          <w:sz w:val="22"/>
          <w:szCs w:val="22"/>
        </w:rPr>
        <w:t>Gangs and juvenile delinquency historically have had a strong presence in south-central El Paso, where there are few to no out-of-school-time programs other than Project Vida’s. Children and youth face risk factors including the far-reaching effects of intergenerational poverty, poor English skills, lack of academic support, and other conditions often leading to gang involvement, underage drinking, substance abuse, truancy, bullying, and premature sexual activity. Inadequate supportive, educational, enriching out-of-school-time programs exacerbate these risks. Project Vida proposes to offer age-appropriate STEAM (Science, Technology, Engineering, Art, Mathematics), character development, and creative enrichment programs and projects for school-age children and youth 6-18 years in its After-School Enrichment &amp; Youth Development program: academic support, tutoring, reading programs, arts &amp; crafts, fine arts projects and exhibitions, educational field trips, recreation, community service learning with family involvement, life choice skills evidence-based curriculum, college readiness programs for middle and high school participants and parents, and a vital emphasis on STEAM and tech-based instruction and activities through Project Vida’s Best Buy Teen Tech Center for all participants.</w:t>
      </w:r>
      <w:r w:rsidRPr="00207228">
        <w:rPr>
          <w:rStyle w:val="eop"/>
          <w:rFonts w:asciiTheme="minorHAnsi" w:hAnsiTheme="minorHAnsi" w:cstheme="minorHAnsi"/>
          <w:sz w:val="22"/>
          <w:szCs w:val="22"/>
        </w:rPr>
        <w:t> </w:t>
      </w:r>
    </w:p>
    <w:p w14:paraId="0A3A4940" w14:textId="77777777" w:rsidR="00207228" w:rsidRDefault="00207228" w:rsidP="00207228">
      <w:pPr>
        <w:pStyle w:val="paragraph"/>
        <w:spacing w:before="0" w:beforeAutospacing="0" w:after="0" w:afterAutospacing="0"/>
        <w:textAlignment w:val="baseline"/>
        <w:rPr>
          <w:rStyle w:val="eop"/>
          <w:rFonts w:asciiTheme="minorHAnsi" w:hAnsiTheme="minorHAnsi" w:cstheme="minorHAnsi"/>
          <w:sz w:val="22"/>
          <w:szCs w:val="22"/>
        </w:rPr>
      </w:pPr>
    </w:p>
    <w:p w14:paraId="0874192F" w14:textId="77777777" w:rsidR="00207228" w:rsidRDefault="00207228" w:rsidP="00207228">
      <w:r w:rsidRPr="00095032">
        <w:rPr>
          <w:b/>
          <w:bCs/>
        </w:rPr>
        <w:t>Funding Goal:</w:t>
      </w:r>
      <w:r w:rsidRPr="00095032">
        <w:t xml:space="preserve"> Not Specified </w:t>
      </w:r>
    </w:p>
    <w:p w14:paraId="68F6D69F" w14:textId="41BF0F1A" w:rsidR="00207228" w:rsidRDefault="00207228" w:rsidP="00207228">
      <w:pPr>
        <w:rPr>
          <w:i/>
          <w:iCs/>
        </w:rPr>
      </w:pPr>
      <w:r w:rsidRPr="00095032">
        <w:rPr>
          <w:i/>
          <w:iCs/>
        </w:rPr>
        <w:t>Make checks payable to Missions Ministry Team (8207 Traditional Place, Cordova, TN  38016) and designate for “</w:t>
      </w:r>
      <w:r w:rsidR="00B62F81">
        <w:rPr>
          <w:i/>
          <w:iCs/>
        </w:rPr>
        <w:t>Project Vida After School</w:t>
      </w:r>
      <w:r w:rsidRPr="00095032">
        <w:rPr>
          <w:i/>
          <w:iCs/>
        </w:rPr>
        <w:t>” - #3402</w:t>
      </w:r>
      <w:r w:rsidR="00B62F81">
        <w:rPr>
          <w:i/>
          <w:iCs/>
        </w:rPr>
        <w:t>7</w:t>
      </w:r>
      <w:r w:rsidRPr="00095032">
        <w:rPr>
          <w:i/>
          <w:iCs/>
        </w:rPr>
        <w:t>).</w:t>
      </w:r>
    </w:p>
    <w:p w14:paraId="355085AB" w14:textId="77777777" w:rsidR="00B62F81" w:rsidRDefault="00B62F81" w:rsidP="00207228">
      <w:pPr>
        <w:rPr>
          <w:i/>
          <w:iCs/>
        </w:rPr>
      </w:pPr>
    </w:p>
    <w:p w14:paraId="08BA935A" w14:textId="7E32B8A8" w:rsidR="00207228" w:rsidRPr="00207228" w:rsidRDefault="00207228" w:rsidP="00207228">
      <w:pPr>
        <w:pStyle w:val="paragraph"/>
        <w:spacing w:before="0" w:beforeAutospacing="0" w:after="0" w:afterAutospacing="0"/>
        <w:textAlignment w:val="baseline"/>
        <w:rPr>
          <w:rStyle w:val="eop"/>
          <w:rFonts w:ascii="Calibri" w:hAnsi="Calibri" w:cs="Calibri"/>
        </w:rPr>
      </w:pPr>
      <w:r w:rsidRPr="00207228">
        <w:rPr>
          <w:rStyle w:val="normaltextrun"/>
          <w:rFonts w:ascii="Calibri" w:hAnsi="Calibri" w:cs="Calibri"/>
          <w:b/>
          <w:bCs/>
        </w:rPr>
        <w:t>Food Rescue Van for Beth-EL Mission Food Pantry</w:t>
      </w:r>
      <w:r w:rsidRPr="00207228">
        <w:rPr>
          <w:rStyle w:val="eop"/>
          <w:rFonts w:ascii="Calibri" w:hAnsi="Calibri" w:cs="Calibri"/>
        </w:rPr>
        <w:t>-</w:t>
      </w:r>
      <w:r w:rsidRPr="00207228">
        <w:rPr>
          <w:rStyle w:val="normaltextrun"/>
          <w:rFonts w:ascii="Calibri" w:hAnsi="Calibri" w:cs="Calibri"/>
          <w:b/>
          <w:bCs/>
        </w:rPr>
        <w:t>Beth-El Farmworker Ministry</w:t>
      </w:r>
      <w:r w:rsidRPr="00207228">
        <w:rPr>
          <w:rStyle w:val="eop"/>
          <w:rFonts w:ascii="Calibri" w:hAnsi="Calibri" w:cs="Calibri"/>
        </w:rPr>
        <w:t> </w:t>
      </w:r>
    </w:p>
    <w:p w14:paraId="7AE312B8" w14:textId="77777777" w:rsidR="00207228" w:rsidRDefault="00207228" w:rsidP="00207228">
      <w:pPr>
        <w:pStyle w:val="paragraph"/>
        <w:spacing w:before="0" w:beforeAutospacing="0" w:after="0" w:afterAutospacing="0"/>
        <w:textAlignment w:val="baseline"/>
        <w:rPr>
          <w:rFonts w:ascii="Segoe UI" w:hAnsi="Segoe UI" w:cs="Segoe UI"/>
          <w:sz w:val="18"/>
          <w:szCs w:val="18"/>
        </w:rPr>
      </w:pPr>
    </w:p>
    <w:p w14:paraId="61CE347C" w14:textId="77777777" w:rsidR="00B62F81" w:rsidRPr="00B62F81" w:rsidRDefault="00207228" w:rsidP="00B62F81">
      <w:pPr>
        <w:pStyle w:val="paragraph"/>
        <w:spacing w:before="0" w:beforeAutospacing="0" w:after="0" w:afterAutospacing="0"/>
        <w:textAlignment w:val="baseline"/>
        <w:rPr>
          <w:rStyle w:val="eop"/>
          <w:rFonts w:asciiTheme="minorHAnsi" w:hAnsiTheme="minorHAnsi" w:cstheme="minorHAnsi"/>
          <w:sz w:val="22"/>
          <w:szCs w:val="22"/>
        </w:rPr>
      </w:pPr>
      <w:r w:rsidRPr="00B62F81">
        <w:rPr>
          <w:rStyle w:val="normaltextrun"/>
          <w:rFonts w:asciiTheme="minorHAnsi" w:hAnsiTheme="minorHAnsi" w:cstheme="minorHAnsi"/>
          <w:sz w:val="22"/>
          <w:szCs w:val="22"/>
        </w:rPr>
        <w:t>Beth-El’s Mission is</w:t>
      </w:r>
      <w:r w:rsidRPr="00B62F81">
        <w:rPr>
          <w:rStyle w:val="normaltextrun"/>
          <w:rFonts w:asciiTheme="minorHAnsi" w:hAnsiTheme="minorHAnsi" w:cstheme="minorHAnsi"/>
          <w:sz w:val="22"/>
          <w:szCs w:val="22"/>
        </w:rPr>
        <w:t xml:space="preserve"> </w:t>
      </w:r>
      <w:r w:rsidRPr="00B62F81">
        <w:rPr>
          <w:rStyle w:val="normaltextrun"/>
          <w:rFonts w:asciiTheme="minorHAnsi" w:hAnsiTheme="minorHAnsi" w:cstheme="minorHAnsi"/>
          <w:sz w:val="22"/>
          <w:szCs w:val="22"/>
        </w:rPr>
        <w:t>“</w:t>
      </w:r>
      <w:r w:rsidRPr="00B62F81">
        <w:rPr>
          <w:rStyle w:val="normaltextrun"/>
          <w:rFonts w:asciiTheme="minorHAnsi" w:hAnsiTheme="minorHAnsi" w:cstheme="minorHAnsi"/>
          <w:sz w:val="22"/>
          <w:szCs w:val="22"/>
        </w:rPr>
        <w:t>Feeding the Mind, Spirit, and Body of the farm working community and our neighbors in need, through opportunities for hunger relief, education, healthcare, and spiritual growth.</w:t>
      </w:r>
      <w:r w:rsidRPr="00B62F81">
        <w:rPr>
          <w:rStyle w:val="normaltextrun"/>
          <w:rFonts w:asciiTheme="minorHAnsi" w:hAnsiTheme="minorHAnsi" w:cstheme="minorHAnsi"/>
          <w:sz w:val="22"/>
          <w:szCs w:val="22"/>
        </w:rPr>
        <w:t>”</w:t>
      </w:r>
      <w:r w:rsidRPr="00B62F81">
        <w:rPr>
          <w:rStyle w:val="normaltextrun"/>
          <w:rFonts w:asciiTheme="minorHAnsi" w:hAnsiTheme="minorHAnsi" w:cstheme="minorHAnsi"/>
          <w:sz w:val="22"/>
          <w:szCs w:val="22"/>
        </w:rPr>
        <w:t xml:space="preserve"> </w:t>
      </w:r>
      <w:r w:rsidRPr="00B62F81">
        <w:rPr>
          <w:rStyle w:val="normaltextrun"/>
          <w:rFonts w:asciiTheme="minorHAnsi" w:hAnsiTheme="minorHAnsi" w:cstheme="minorHAnsi"/>
          <w:sz w:val="22"/>
          <w:szCs w:val="22"/>
        </w:rPr>
        <w:t>Their</w:t>
      </w:r>
      <w:r w:rsidRPr="00B62F81">
        <w:rPr>
          <w:rStyle w:val="normaltextrun"/>
          <w:rFonts w:asciiTheme="minorHAnsi" w:hAnsiTheme="minorHAnsi" w:cstheme="minorHAnsi"/>
          <w:sz w:val="22"/>
          <w:szCs w:val="22"/>
        </w:rPr>
        <w:t xml:space="preserve"> Food Pantry support team and volunteers drive over 6,000 miles every year picking up donations from our retail partners such as Wal</w:t>
      </w:r>
      <w:r w:rsidRPr="00B62F81">
        <w:rPr>
          <w:rStyle w:val="normaltextrun"/>
          <w:rFonts w:asciiTheme="minorHAnsi" w:hAnsiTheme="minorHAnsi" w:cstheme="minorHAnsi"/>
          <w:sz w:val="22"/>
          <w:szCs w:val="22"/>
        </w:rPr>
        <w:t>m</w:t>
      </w:r>
      <w:r w:rsidRPr="00B62F81">
        <w:rPr>
          <w:rStyle w:val="normaltextrun"/>
          <w:rFonts w:asciiTheme="minorHAnsi" w:hAnsiTheme="minorHAnsi" w:cstheme="minorHAnsi"/>
          <w:sz w:val="22"/>
          <w:szCs w:val="22"/>
        </w:rPr>
        <w:t xml:space="preserve">art, Publix, and Winn-Dixie, 3 times a week. These food rescue programs are </w:t>
      </w:r>
      <w:r w:rsidR="00B62F81" w:rsidRPr="00B62F81">
        <w:rPr>
          <w:rStyle w:val="normaltextrun"/>
          <w:rFonts w:asciiTheme="minorHAnsi" w:hAnsiTheme="minorHAnsi" w:cstheme="minorHAnsi"/>
          <w:sz w:val="22"/>
          <w:szCs w:val="22"/>
        </w:rPr>
        <w:t>the</w:t>
      </w:r>
      <w:r w:rsidRPr="00B62F81">
        <w:rPr>
          <w:rStyle w:val="normaltextrun"/>
          <w:rFonts w:asciiTheme="minorHAnsi" w:hAnsiTheme="minorHAnsi" w:cstheme="minorHAnsi"/>
          <w:sz w:val="22"/>
          <w:szCs w:val="22"/>
        </w:rPr>
        <w:t xml:space="preserve"> food pantry’s main source of dairy, meat, and fresh produce to be distributed to families suffering from food insecurity. Currently, </w:t>
      </w:r>
      <w:r w:rsidR="00B62F81" w:rsidRPr="00B62F81">
        <w:rPr>
          <w:rStyle w:val="normaltextrun"/>
          <w:rFonts w:asciiTheme="minorHAnsi" w:hAnsiTheme="minorHAnsi" w:cstheme="minorHAnsi"/>
          <w:sz w:val="22"/>
          <w:szCs w:val="22"/>
        </w:rPr>
        <w:t xml:space="preserve">their </w:t>
      </w:r>
      <w:r w:rsidRPr="00B62F81">
        <w:rPr>
          <w:rStyle w:val="normaltextrun"/>
          <w:rFonts w:asciiTheme="minorHAnsi" w:hAnsiTheme="minorHAnsi" w:cstheme="minorHAnsi"/>
          <w:sz w:val="22"/>
          <w:szCs w:val="22"/>
        </w:rPr>
        <w:t xml:space="preserve">fleet is comprised of one cargo van and a passenger van, both are 6 cylinders. Due to the limited amount of </w:t>
      </w:r>
      <w:proofErr w:type="gramStart"/>
      <w:r w:rsidRPr="00B62F81">
        <w:rPr>
          <w:rStyle w:val="normaltextrun"/>
          <w:rFonts w:asciiTheme="minorHAnsi" w:hAnsiTheme="minorHAnsi" w:cstheme="minorHAnsi"/>
          <w:sz w:val="22"/>
          <w:szCs w:val="22"/>
        </w:rPr>
        <w:t>cargo</w:t>
      </w:r>
      <w:proofErr w:type="gramEnd"/>
      <w:r w:rsidRPr="00B62F81">
        <w:rPr>
          <w:rStyle w:val="normaltextrun"/>
          <w:rFonts w:asciiTheme="minorHAnsi" w:hAnsiTheme="minorHAnsi" w:cstheme="minorHAnsi"/>
          <w:sz w:val="22"/>
          <w:szCs w:val="22"/>
        </w:rPr>
        <w:t xml:space="preserve"> they can</w:t>
      </w:r>
      <w:r w:rsidRPr="00B62F81">
        <w:rPr>
          <w:rStyle w:val="normaltextrun"/>
          <w:rFonts w:asciiTheme="minorHAnsi" w:hAnsiTheme="minorHAnsi" w:cstheme="minorHAnsi"/>
          <w:sz w:val="22"/>
          <w:szCs w:val="22"/>
        </w:rPr>
        <w:t xml:space="preserve"> </w:t>
      </w:r>
      <w:r w:rsidRPr="00B62F81">
        <w:rPr>
          <w:rStyle w:val="normaltextrun"/>
          <w:rFonts w:asciiTheme="minorHAnsi" w:hAnsiTheme="minorHAnsi" w:cstheme="minorHAnsi"/>
          <w:sz w:val="22"/>
          <w:szCs w:val="22"/>
        </w:rPr>
        <w:t xml:space="preserve">pull </w:t>
      </w:r>
      <w:r w:rsidR="00B62F81" w:rsidRPr="00B62F81">
        <w:rPr>
          <w:rStyle w:val="normaltextrun"/>
          <w:rFonts w:asciiTheme="minorHAnsi" w:hAnsiTheme="minorHAnsi" w:cstheme="minorHAnsi"/>
          <w:sz w:val="22"/>
          <w:szCs w:val="22"/>
        </w:rPr>
        <w:t xml:space="preserve">they </w:t>
      </w:r>
      <w:r w:rsidRPr="00B62F81">
        <w:rPr>
          <w:rStyle w:val="normaltextrun"/>
          <w:rFonts w:asciiTheme="minorHAnsi" w:hAnsiTheme="minorHAnsi" w:cstheme="minorHAnsi"/>
          <w:sz w:val="22"/>
          <w:szCs w:val="22"/>
        </w:rPr>
        <w:t xml:space="preserve">are unable to pick as many donations as there are available. </w:t>
      </w:r>
      <w:r w:rsidR="00B62F81" w:rsidRPr="00B62F81">
        <w:rPr>
          <w:rStyle w:val="normaltextrun"/>
          <w:rFonts w:asciiTheme="minorHAnsi" w:hAnsiTheme="minorHAnsi" w:cstheme="minorHAnsi"/>
          <w:sz w:val="22"/>
          <w:szCs w:val="22"/>
        </w:rPr>
        <w:t>Your help will go towards purchasing</w:t>
      </w:r>
      <w:r w:rsidRPr="00B62F81">
        <w:rPr>
          <w:rStyle w:val="normaltextrun"/>
          <w:rFonts w:asciiTheme="minorHAnsi" w:hAnsiTheme="minorHAnsi" w:cstheme="minorHAnsi"/>
          <w:sz w:val="22"/>
          <w:szCs w:val="22"/>
        </w:rPr>
        <w:t xml:space="preserve"> an 8-cylinder cargo van that can pull more weight with </w:t>
      </w:r>
      <w:r w:rsidR="00B62F81" w:rsidRPr="00B62F81">
        <w:rPr>
          <w:rStyle w:val="normaltextrun"/>
          <w:rFonts w:asciiTheme="minorHAnsi" w:hAnsiTheme="minorHAnsi" w:cstheme="minorHAnsi"/>
          <w:sz w:val="22"/>
          <w:szCs w:val="22"/>
        </w:rPr>
        <w:t>a</w:t>
      </w:r>
      <w:r w:rsidRPr="00B62F81">
        <w:rPr>
          <w:rStyle w:val="normaltextrun"/>
          <w:rFonts w:asciiTheme="minorHAnsi" w:hAnsiTheme="minorHAnsi" w:cstheme="minorHAnsi"/>
          <w:sz w:val="22"/>
          <w:szCs w:val="22"/>
        </w:rPr>
        <w:t xml:space="preserve"> bigger trailer (donated in 2020) to its full capacity.</w:t>
      </w:r>
      <w:r w:rsidRPr="00B62F81">
        <w:rPr>
          <w:rStyle w:val="eop"/>
          <w:rFonts w:asciiTheme="minorHAnsi" w:hAnsiTheme="minorHAnsi" w:cstheme="minorHAnsi"/>
          <w:sz w:val="22"/>
          <w:szCs w:val="22"/>
        </w:rPr>
        <w:t> </w:t>
      </w:r>
    </w:p>
    <w:p w14:paraId="39B055A1" w14:textId="3EC071E8" w:rsidR="00207228" w:rsidRPr="00B62F81" w:rsidRDefault="00207228" w:rsidP="00B62F81">
      <w:pPr>
        <w:pStyle w:val="paragraph"/>
        <w:spacing w:before="0" w:beforeAutospacing="0" w:after="0" w:afterAutospacing="0"/>
        <w:textAlignment w:val="baseline"/>
        <w:rPr>
          <w:rFonts w:asciiTheme="minorHAnsi" w:hAnsiTheme="minorHAnsi" w:cstheme="minorHAnsi"/>
          <w:sz w:val="22"/>
          <w:szCs w:val="22"/>
        </w:rPr>
      </w:pPr>
      <w:r w:rsidRPr="00B62F81">
        <w:rPr>
          <w:rFonts w:asciiTheme="minorHAnsi" w:hAnsiTheme="minorHAnsi" w:cstheme="minorHAnsi"/>
          <w:b/>
          <w:bCs/>
          <w:sz w:val="22"/>
          <w:szCs w:val="22"/>
        </w:rPr>
        <w:t>Funding Goal:</w:t>
      </w:r>
      <w:r w:rsidRPr="00B62F81">
        <w:rPr>
          <w:rFonts w:asciiTheme="minorHAnsi" w:hAnsiTheme="minorHAnsi" w:cstheme="minorHAnsi"/>
          <w:sz w:val="22"/>
          <w:szCs w:val="22"/>
        </w:rPr>
        <w:t xml:space="preserve"> Not Specified </w:t>
      </w:r>
    </w:p>
    <w:p w14:paraId="77DEAA98" w14:textId="77777777" w:rsidR="00B62F81" w:rsidRPr="00B62F81" w:rsidRDefault="00B62F81" w:rsidP="00B62F81">
      <w:pPr>
        <w:pStyle w:val="paragraph"/>
        <w:spacing w:before="0" w:beforeAutospacing="0" w:after="0" w:afterAutospacing="0"/>
        <w:textAlignment w:val="baseline"/>
        <w:rPr>
          <w:rFonts w:asciiTheme="minorHAnsi" w:hAnsiTheme="minorHAnsi" w:cstheme="minorHAnsi"/>
          <w:sz w:val="22"/>
          <w:szCs w:val="22"/>
        </w:rPr>
      </w:pPr>
    </w:p>
    <w:p w14:paraId="027ABCF9" w14:textId="7AEE0DF8" w:rsidR="00207228" w:rsidRPr="00095032" w:rsidRDefault="00207228">
      <w:r w:rsidRPr="00B62F81">
        <w:rPr>
          <w:rFonts w:cstheme="minorHAnsi"/>
          <w:i/>
          <w:iCs/>
        </w:rPr>
        <w:t>Make checks payable to Missions Ministry Team (8207 Traditional Place, Cordova, TN  38016) and designate for “</w:t>
      </w:r>
      <w:r w:rsidR="00B62F81">
        <w:rPr>
          <w:rFonts w:cstheme="minorHAnsi"/>
          <w:i/>
          <w:iCs/>
        </w:rPr>
        <w:t>Beth-El Cargo Van</w:t>
      </w:r>
      <w:r w:rsidRPr="00B62F81">
        <w:rPr>
          <w:rFonts w:cstheme="minorHAnsi"/>
          <w:i/>
          <w:iCs/>
        </w:rPr>
        <w:t>” - #340</w:t>
      </w:r>
      <w:r w:rsidR="00B62F81">
        <w:rPr>
          <w:rFonts w:cstheme="minorHAnsi"/>
          <w:i/>
          <w:iCs/>
        </w:rPr>
        <w:t>51</w:t>
      </w:r>
      <w:r w:rsidRPr="00B62F81">
        <w:rPr>
          <w:rFonts w:cstheme="minorHAnsi"/>
          <w:i/>
          <w:iCs/>
        </w:rPr>
        <w:t>).</w:t>
      </w:r>
    </w:p>
    <w:sectPr w:rsidR="00207228" w:rsidRPr="00095032" w:rsidSect="00B62F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32"/>
    <w:rsid w:val="00095032"/>
    <w:rsid w:val="00207228"/>
    <w:rsid w:val="002B334C"/>
    <w:rsid w:val="0035159A"/>
    <w:rsid w:val="00B62F81"/>
    <w:rsid w:val="00D2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66DE"/>
  <w15:chartTrackingRefBased/>
  <w15:docId w15:val="{7FC689D7-ABD4-47A2-80C8-FC80D77C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7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7228"/>
  </w:style>
  <w:style w:type="character" w:customStyle="1" w:styleId="eop">
    <w:name w:val="eop"/>
    <w:basedOn w:val="DefaultParagraphFont"/>
    <w:rsid w:val="0020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3540">
      <w:bodyDiv w:val="1"/>
      <w:marLeft w:val="0"/>
      <w:marRight w:val="0"/>
      <w:marTop w:val="0"/>
      <w:marBottom w:val="0"/>
      <w:divBdr>
        <w:top w:val="none" w:sz="0" w:space="0" w:color="auto"/>
        <w:left w:val="none" w:sz="0" w:space="0" w:color="auto"/>
        <w:bottom w:val="none" w:sz="0" w:space="0" w:color="auto"/>
        <w:right w:val="none" w:sz="0" w:space="0" w:color="auto"/>
      </w:divBdr>
      <w:divsChild>
        <w:div w:id="250549364">
          <w:marLeft w:val="0"/>
          <w:marRight w:val="0"/>
          <w:marTop w:val="0"/>
          <w:marBottom w:val="0"/>
          <w:divBdr>
            <w:top w:val="none" w:sz="0" w:space="0" w:color="auto"/>
            <w:left w:val="none" w:sz="0" w:space="0" w:color="auto"/>
            <w:bottom w:val="none" w:sz="0" w:space="0" w:color="auto"/>
            <w:right w:val="none" w:sz="0" w:space="0" w:color="auto"/>
          </w:divBdr>
        </w:div>
        <w:div w:id="582877742">
          <w:marLeft w:val="0"/>
          <w:marRight w:val="0"/>
          <w:marTop w:val="0"/>
          <w:marBottom w:val="0"/>
          <w:divBdr>
            <w:top w:val="none" w:sz="0" w:space="0" w:color="auto"/>
            <w:left w:val="none" w:sz="0" w:space="0" w:color="auto"/>
            <w:bottom w:val="none" w:sz="0" w:space="0" w:color="auto"/>
            <w:right w:val="none" w:sz="0" w:space="0" w:color="auto"/>
          </w:divBdr>
        </w:div>
        <w:div w:id="545458624">
          <w:marLeft w:val="0"/>
          <w:marRight w:val="0"/>
          <w:marTop w:val="0"/>
          <w:marBottom w:val="0"/>
          <w:divBdr>
            <w:top w:val="none" w:sz="0" w:space="0" w:color="auto"/>
            <w:left w:val="none" w:sz="0" w:space="0" w:color="auto"/>
            <w:bottom w:val="none" w:sz="0" w:space="0" w:color="auto"/>
            <w:right w:val="none" w:sz="0" w:space="0" w:color="auto"/>
          </w:divBdr>
        </w:div>
      </w:divsChild>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sChild>
        <w:div w:id="853304432">
          <w:marLeft w:val="0"/>
          <w:marRight w:val="0"/>
          <w:marTop w:val="0"/>
          <w:marBottom w:val="0"/>
          <w:divBdr>
            <w:top w:val="none" w:sz="0" w:space="0" w:color="auto"/>
            <w:left w:val="none" w:sz="0" w:space="0" w:color="auto"/>
            <w:bottom w:val="none" w:sz="0" w:space="0" w:color="auto"/>
            <w:right w:val="none" w:sz="0" w:space="0" w:color="auto"/>
          </w:divBdr>
        </w:div>
        <w:div w:id="980958255">
          <w:marLeft w:val="0"/>
          <w:marRight w:val="0"/>
          <w:marTop w:val="0"/>
          <w:marBottom w:val="0"/>
          <w:divBdr>
            <w:top w:val="none" w:sz="0" w:space="0" w:color="auto"/>
            <w:left w:val="none" w:sz="0" w:space="0" w:color="auto"/>
            <w:bottom w:val="none" w:sz="0" w:space="0" w:color="auto"/>
            <w:right w:val="none" w:sz="0" w:space="0" w:color="auto"/>
          </w:divBdr>
        </w:div>
        <w:div w:id="168173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Zahrte</dc:creator>
  <cp:keywords/>
  <dc:description/>
  <cp:lastModifiedBy>Rebecca Zahrte</cp:lastModifiedBy>
  <cp:revision>1</cp:revision>
  <dcterms:created xsi:type="dcterms:W3CDTF">2022-07-29T01:11:00Z</dcterms:created>
  <dcterms:modified xsi:type="dcterms:W3CDTF">2022-07-29T01:31:00Z</dcterms:modified>
</cp:coreProperties>
</file>