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B1FCD" w14:textId="6B26EDAB" w:rsidR="005C5472" w:rsidRPr="00E83A0B" w:rsidRDefault="005C5472" w:rsidP="006E298B">
      <w:pPr>
        <w:pStyle w:val="Normal1"/>
        <w:tabs>
          <w:tab w:val="left" w:pos="910"/>
        </w:tabs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8"/>
          <w:szCs w:val="28"/>
          <w:lang w:val="es-419"/>
        </w:rPr>
      </w:pPr>
      <w:r w:rsidRPr="00E83A0B">
        <w:rPr>
          <w:rFonts w:ascii="Cambria" w:eastAsia="Cambria" w:hAnsi="Cambria" w:cs="Cambria"/>
          <w:b/>
          <w:noProof/>
          <w:sz w:val="24"/>
          <w:szCs w:val="24"/>
          <w:lang w:val="es-419"/>
        </w:rPr>
        <w:drawing>
          <wp:anchor distT="0" distB="0" distL="114300" distR="114300" simplePos="0" relativeHeight="251659264" behindDoc="0" locked="0" layoutInCell="1" allowOverlap="1" wp14:anchorId="33008E46" wp14:editId="03C3022C">
            <wp:simplePos x="0" y="0"/>
            <wp:positionH relativeFrom="column">
              <wp:posOffset>4350378</wp:posOffset>
            </wp:positionH>
            <wp:positionV relativeFrom="page">
              <wp:posOffset>999029</wp:posOffset>
            </wp:positionV>
            <wp:extent cx="1385570" cy="1070610"/>
            <wp:effectExtent l="0" t="0" r="0" b="0"/>
            <wp:wrapThrough wrapText="bothSides">
              <wp:wrapPolygon edited="0">
                <wp:start x="1782" y="4996"/>
                <wp:lineTo x="1782" y="8840"/>
                <wp:lineTo x="4752" y="11915"/>
                <wp:lineTo x="7424" y="11915"/>
                <wp:lineTo x="7424" y="14605"/>
                <wp:lineTo x="19600" y="14605"/>
                <wp:lineTo x="17819" y="12299"/>
                <wp:lineTo x="19897" y="11530"/>
                <wp:lineTo x="19303" y="9224"/>
                <wp:lineTo x="10097" y="4996"/>
                <wp:lineTo x="1782" y="4996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K IN LOVE FINAL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9DE" w:rsidRPr="00E83A0B">
        <w:rPr>
          <w:rFonts w:ascii="Times New Roman" w:eastAsia="Cambria" w:hAnsi="Times New Roman" w:cs="Times New Roman"/>
          <w:b/>
          <w:sz w:val="28"/>
          <w:szCs w:val="28"/>
          <w:lang w:val="es-419"/>
        </w:rPr>
        <w:tab/>
      </w:r>
    </w:p>
    <w:p w14:paraId="3C4DBF97" w14:textId="77777777" w:rsidR="004B2C34" w:rsidRPr="00E83A0B" w:rsidRDefault="00AF5844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8"/>
          <w:szCs w:val="28"/>
          <w:lang w:val="es-419"/>
        </w:rPr>
      </w:pPr>
      <w:r w:rsidRPr="00E83A0B">
        <w:rPr>
          <w:rFonts w:ascii="Times New Roman" w:eastAsia="Cambria" w:hAnsi="Times New Roman" w:cs="Times New Roman"/>
          <w:b/>
          <w:sz w:val="28"/>
          <w:szCs w:val="28"/>
          <w:lang w:val="es-419"/>
        </w:rPr>
        <w:t>May</w:t>
      </w:r>
      <w:r w:rsidR="004B2C34" w:rsidRPr="00E83A0B">
        <w:rPr>
          <w:rFonts w:ascii="Times New Roman" w:eastAsia="Cambria" w:hAnsi="Times New Roman" w:cs="Times New Roman"/>
          <w:b/>
          <w:sz w:val="28"/>
          <w:szCs w:val="28"/>
          <w:lang w:val="es-419"/>
        </w:rPr>
        <w:t>o</w:t>
      </w:r>
      <w:r w:rsidR="001F16F1" w:rsidRPr="00E83A0B">
        <w:rPr>
          <w:rFonts w:ascii="Times New Roman" w:eastAsia="Cambria" w:hAnsi="Times New Roman" w:cs="Times New Roman"/>
          <w:b/>
          <w:sz w:val="28"/>
          <w:szCs w:val="28"/>
          <w:lang w:val="es-419"/>
        </w:rPr>
        <w:t xml:space="preserve">:  </w:t>
      </w:r>
      <w:r w:rsidR="004B2C34" w:rsidRPr="00E83A0B">
        <w:rPr>
          <w:rFonts w:ascii="Times New Roman" w:eastAsia="Cambria" w:hAnsi="Times New Roman" w:cs="Times New Roman"/>
          <w:b/>
          <w:sz w:val="28"/>
          <w:szCs w:val="28"/>
          <w:lang w:val="es-419"/>
        </w:rPr>
        <w:t>Caminar en amor con las madres y</w:t>
      </w:r>
    </w:p>
    <w:p w14:paraId="3AA73347" w14:textId="6CAC42C9" w:rsidR="004B2C34" w:rsidRPr="00E83A0B" w:rsidRDefault="004B2C34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8"/>
          <w:szCs w:val="28"/>
          <w:lang w:val="es-419"/>
        </w:rPr>
      </w:pPr>
      <w:r w:rsidRPr="00E83A0B">
        <w:rPr>
          <w:rFonts w:ascii="Times New Roman" w:eastAsia="Cambria" w:hAnsi="Times New Roman" w:cs="Times New Roman"/>
          <w:b/>
          <w:sz w:val="28"/>
          <w:szCs w:val="28"/>
          <w:lang w:val="es-419"/>
        </w:rPr>
        <w:t>otras mujeres en tu vida</w:t>
      </w:r>
    </w:p>
    <w:p w14:paraId="13CCA750" w14:textId="355267F1" w:rsidR="00FF33AA" w:rsidRPr="00E83A0B" w:rsidRDefault="00AF5844" w:rsidP="006E298B">
      <w:pPr>
        <w:pStyle w:val="Normal1"/>
        <w:spacing w:line="240" w:lineRule="auto"/>
        <w:ind w:left="2880" w:firstLine="720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>Cresta McGowan</w:t>
      </w:r>
    </w:p>
    <w:p w14:paraId="0A83BC21" w14:textId="7AECFBCB" w:rsidR="00AF5844" w:rsidRPr="00E83A0B" w:rsidRDefault="00AF5844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2D3B68F4" w14:textId="0C771E94" w:rsidR="00FF33AA" w:rsidRPr="00E83A0B" w:rsidRDefault="004B2C34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>Versículo</w:t>
      </w:r>
      <w:r w:rsidR="001F16F1"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 xml:space="preserve">:  </w:t>
      </w:r>
    </w:p>
    <w:p w14:paraId="09B16D2A" w14:textId="77777777" w:rsidR="00AF5844" w:rsidRPr="00E83A0B" w:rsidRDefault="00AF5844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1D7B132E" w14:textId="34DEE6BF" w:rsidR="000064A3" w:rsidRPr="00E83A0B" w:rsidRDefault="001F16F1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Proverb</w:t>
      </w:r>
      <w:r w:rsidR="004B2C34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ios</w:t>
      </w: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31:10-30 (N</w:t>
      </w:r>
      <w:r w:rsidR="004B2C34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VI</w:t>
      </w: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)</w:t>
      </w:r>
      <w:r w:rsidR="00AF5844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 </w:t>
      </w:r>
    </w:p>
    <w:p w14:paraId="35D5D404" w14:textId="3678A121" w:rsidR="00FF33AA" w:rsidRPr="00E83A0B" w:rsidRDefault="004B2C34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Lean el pasaje al unísono en voz alta. </w:t>
      </w:r>
      <w:r w:rsidR="00AF5844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Tr</w:t>
      </w: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aten de escucharlo como si fuera la primera vez.</w:t>
      </w:r>
      <w:r w:rsidR="001F16F1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br/>
      </w:r>
    </w:p>
    <w:p w14:paraId="6733745E" w14:textId="7DF890C2" w:rsidR="00FF33AA" w:rsidRPr="00E83A0B" w:rsidRDefault="00730FB4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>Una mirada a lo alto</w:t>
      </w:r>
      <w:r w:rsidR="001F16F1"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>:</w:t>
      </w:r>
    </w:p>
    <w:p w14:paraId="3C042EF6" w14:textId="77777777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0E94588D" w14:textId="6EF7C63F" w:rsidR="00FF33AA" w:rsidRPr="00E83A0B" w:rsidRDefault="00730FB4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Amado Padre celestial, como mujer, la sociedad me ha enseñado a competir con otras mujeres. Mientras leo tu Palabra, ayúdame a ver el mensaje de las relaciones bíblicas con otras mujeres como el faro que me guía. Amén.</w:t>
      </w:r>
    </w:p>
    <w:p w14:paraId="6C15C38E" w14:textId="77777777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19FC107B" w14:textId="520ED836" w:rsidR="00FF33AA" w:rsidRPr="00E83A0B" w:rsidRDefault="001F16F1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>De</w:t>
      </w:r>
      <w:r w:rsidR="00730FB4"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>sarrollo del tema</w:t>
      </w:r>
      <w:r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>:</w:t>
      </w:r>
    </w:p>
    <w:p w14:paraId="7610F5C1" w14:textId="77777777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03B0DA5D" w14:textId="06EAA462" w:rsidR="00FF33AA" w:rsidRPr="00E83A0B" w:rsidRDefault="00730FB4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Creo que muchas de ustedes estarán de acuerdo con que examinar el </w:t>
      </w:r>
      <w:r w:rsidR="001B36AF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pasaje</w:t>
      </w: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de hoy </w:t>
      </w:r>
      <w:r w:rsidR="001B36AF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casi que nos </w:t>
      </w:r>
      <w:r w:rsidR="00FC58BC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deja agotadas</w:t>
      </w:r>
      <w:r w:rsidR="001B36AF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. En cada porción</w:t>
      </w: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</w:t>
      </w:r>
      <w:r w:rsidR="001B36AF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vemos todas las responsabilidades que se nos han dado como mujeres. </w:t>
      </w:r>
      <w:r w:rsidR="00FC58BC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Buscar ropa, lavarla (versículo 13), cocinar constantemente –</w:t>
      </w:r>
      <w:r w:rsidR="00FC58BC" w:rsidRPr="00E83A0B">
        <w:rPr>
          <w:rFonts w:ascii="Times New Roman" w:eastAsia="Cambria" w:hAnsi="Times New Roman" w:cs="Times New Roman"/>
          <w:i/>
          <w:iCs/>
          <w:sz w:val="24"/>
          <w:szCs w:val="24"/>
          <w:lang w:val="es-419"/>
        </w:rPr>
        <w:t xml:space="preserve">debemos comer tres comidas al día– </w:t>
      </w:r>
      <w:r w:rsidR="006E298B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(</w:t>
      </w:r>
      <w:r w:rsidR="00FC58BC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versículos 14-15), mantener lo que es necesario para nuestra casa, nuestros esposos e hijos (versículos 16, 21-24), y trabajar desde el amanecer hasta el anochecer e incluso más allá (versículos 17-19).  Pero no termina aquí, ¡no señora, de ninguna manera! Fuera de casa hacemos prosperar el negocio (18) y tendemos la mano a los menos afortunados (20).</w:t>
      </w:r>
    </w:p>
    <w:p w14:paraId="32B5CEF8" w14:textId="77777777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</w:p>
    <w:p w14:paraId="37AB0847" w14:textId="49FB2A06" w:rsidR="00A63BE8" w:rsidRPr="00E83A0B" w:rsidRDefault="00A63BE8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Bastante de qué tirar, pero me alegra. Me alegro con las oportunidades que Dios me ha dado como mujer y me siento orgullosa de compartir esto en mi caminar con otras mujeres. Porque, hermanas en Cristo, miren lo que el Señor nos dice después:</w:t>
      </w:r>
    </w:p>
    <w:p w14:paraId="03D1C7E1" w14:textId="7025EF2F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</w:p>
    <w:p w14:paraId="37856CE1" w14:textId="65CBE543" w:rsidR="00FF33AA" w:rsidRPr="00E83A0B" w:rsidRDefault="00A63BE8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Estamos revestidas </w:t>
      </w:r>
      <w:r w:rsidR="007A1D0A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de fuerza </w:t>
      </w: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y dignidad, podemos reír, hablar con sabiduría y ofrecer buenos consejos, hacer que nuestros hogares y nosotras mismas no </w:t>
      </w:r>
      <w:r w:rsidR="006E298B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estemos</w:t>
      </w: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ociosos (ya conocen el refrán que </w:t>
      </w:r>
      <w:r w:rsidR="007A1D0A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la ociosidad…), nuestros hijos nos aman.  Somos bendecidas. Somos nobles.  Somos del Señor.</w:t>
      </w:r>
    </w:p>
    <w:p w14:paraId="14AEB468" w14:textId="77777777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</w:p>
    <w:p w14:paraId="0D4BA3E5" w14:textId="2E24152B" w:rsidR="00FF33AA" w:rsidRPr="00E83A0B" w:rsidRDefault="007A1D0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La belleza se marchita. El encanto engaña, pero las que tememos al Se</w:t>
      </w:r>
      <w:r w:rsidR="006E298B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ñ</w:t>
      </w: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or somos dignas de su alabanza.</w:t>
      </w:r>
    </w:p>
    <w:p w14:paraId="29DB3ED1" w14:textId="77777777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</w:p>
    <w:p w14:paraId="5B059B5C" w14:textId="72112BBD" w:rsidR="00FF33AA" w:rsidRPr="00E83A0B" w:rsidRDefault="007A1D0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¡Aleluya! Grita un poco más fuerte para que los que están atrás</w:t>
      </w:r>
      <w:r w:rsidR="00054190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lo oigan</w:t>
      </w: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- ¡ALELUYA!</w:t>
      </w:r>
    </w:p>
    <w:p w14:paraId="0126048C" w14:textId="77777777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</w:p>
    <w:p w14:paraId="6205903E" w14:textId="21CD5D5D" w:rsidR="0023343B" w:rsidRPr="00E83A0B" w:rsidRDefault="007A1D0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La función que desempeñamos como mujeres escogidas de Dios puede ser abrumadora a veces.  No niego que hay días en los que </w:t>
      </w:r>
      <w:r w:rsidR="00054190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mi</w:t>
      </w:r>
      <w:r w:rsidR="0023343B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</w:t>
      </w: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yugo alrededor de</w:t>
      </w:r>
      <w:r w:rsidR="0023343B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l cuello me parece pesado. Pero es en estos momentos cuando Dios nos da el más grande sostén que podamos pedirle: otras mujeres.</w:t>
      </w:r>
    </w:p>
    <w:p w14:paraId="2A892675" w14:textId="1BF9E61A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</w:p>
    <w:p w14:paraId="7724CBE2" w14:textId="7A46E4C5" w:rsidR="00FF33AA" w:rsidRPr="00E83A0B" w:rsidRDefault="0023343B" w:rsidP="006E298B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</w:pP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Estas mujeres –nuestras amigas, nuestras madres, nuestras suegras, nuestras hermanas y nuestras hermanas en Cristo nos ayudan en los momentos difíciles para que salgamos fortalecidas y renovadas. Cuando Noemí perdió a su esposo y a sus dos hijos, Rut permaneció leal. Noemí animó a Rut para que regresara a su pueblo, pero Rut lo rechazó al decirle: </w:t>
      </w:r>
      <w:r w:rsidR="0064627A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«“¡No insistas en que te abandone o en que me separe de ti! Porque iré adonde tú vayas, y viviré donde tú vivas. Tu pueblo será mi pueblo, y tu Dios será mi Dios. Moriré donde tú mueras, y allí seré sepultada. ¡Que me castigue el Señor con toda severidad si me separa de ti algo que no sea la muerte!” Al ver Noemí que Rut estaba tan decidida a acompañarla, no le insistió más». </w:t>
      </w:r>
      <w:r w:rsidR="001F16F1" w:rsidRPr="00E83A0B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(Ruth 1:16-18). </w:t>
      </w:r>
      <w:r w:rsidR="0064627A" w:rsidRPr="00E83A0B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 El Señor bendijo a Rut diez veces. Debemos ser como Rut: rechazar la idea </w:t>
      </w:r>
      <w:r w:rsidR="0064627A" w:rsidRPr="00E83A0B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lastRenderedPageBreak/>
        <w:t>de dejar que nuestras compañeras transiten solas el camino de la vida. Sosténganse unas a otras, apóyense y anímense mutuamente.</w:t>
      </w:r>
      <w:r w:rsidR="001F16F1" w:rsidRPr="00E83A0B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 </w:t>
      </w:r>
    </w:p>
    <w:p w14:paraId="59AE8E8B" w14:textId="77777777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</w:pPr>
    </w:p>
    <w:p w14:paraId="189F44A3" w14:textId="5DF86E1B" w:rsidR="00FF33AA" w:rsidRPr="00E83A0B" w:rsidRDefault="00D234A1" w:rsidP="006E298B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Mientras nos dedicamos en el mes </w:t>
      </w:r>
      <w:r w:rsidR="007D69DE" w:rsidRPr="00E83A0B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de mayo a celebrar a las madres, recuerden todo lo que ellas han hecho por nosotras. Ya sea nuestra madre biológica o una amiga que Dios nos ha mandado para nutrir nuestra alma cristiana. Una mujer noble es la reflexión de la Mujer </w:t>
      </w:r>
      <w:r w:rsidR="007D1245" w:rsidRPr="00E83A0B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>Ejemplar</w:t>
      </w:r>
      <w:r w:rsidR="007D69DE" w:rsidRPr="00E83A0B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 xml:space="preserve"> (</w:t>
      </w:r>
      <w:r w:rsidR="007D1245" w:rsidRPr="00E83A0B">
        <w:rPr>
          <w:rFonts w:ascii="Times New Roman" w:eastAsia="Times New Roman" w:hAnsi="Times New Roman" w:cs="Times New Roman"/>
          <w:sz w:val="24"/>
          <w:szCs w:val="24"/>
          <w:highlight w:val="white"/>
          <w:lang w:val="es-419"/>
        </w:rPr>
        <w:t>Proverbios 1:20-33). Ella representa la sabiduría de Dios e incluso al mismo Dios. En esencia, ella encarna la sabiduría piadosa. Caminen en amor con las madres y con otras mujeres en su vida.</w:t>
      </w:r>
      <w:r w:rsidR="001F16F1"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</w:p>
    <w:p w14:paraId="3118E866" w14:textId="77777777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</w:p>
    <w:p w14:paraId="239859F6" w14:textId="6F5CA237" w:rsidR="00FF33AA" w:rsidRPr="00E83A0B" w:rsidRDefault="00D234A1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>Una mirada al interior</w:t>
      </w:r>
      <w:r w:rsidR="001F16F1"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 xml:space="preserve"> (Refle</w:t>
      </w:r>
      <w:r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>xión</w:t>
      </w:r>
      <w:r w:rsidR="001F16F1"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>):</w:t>
      </w:r>
    </w:p>
    <w:p w14:paraId="26C00218" w14:textId="77777777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</w:p>
    <w:p w14:paraId="2F1D1063" w14:textId="38A933AA" w:rsidR="00FF33AA" w:rsidRPr="00E83A0B" w:rsidRDefault="00D234A1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Lean de nuevo P</w:t>
      </w:r>
      <w:r w:rsidR="001F16F1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roverb</w:t>
      </w: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io</w:t>
      </w:r>
      <w:r w:rsidR="001F16F1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s 1:20-33 </w:t>
      </w: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y reflexionen </w:t>
      </w:r>
      <w:r w:rsidR="006E298B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acerca de cómo </w:t>
      </w: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la Sabiduría </w:t>
      </w:r>
      <w:r w:rsidR="006E298B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se personifica </w:t>
      </w: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en una mujer según este versículo.</w:t>
      </w:r>
    </w:p>
    <w:p w14:paraId="090A6C40" w14:textId="77777777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</w:p>
    <w:p w14:paraId="6FE79542" w14:textId="7029BC33" w:rsidR="00FF33AA" w:rsidRPr="00E83A0B" w:rsidRDefault="00D234A1" w:rsidP="006E298B">
      <w:pPr>
        <w:pStyle w:val="Normal1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¿De qué manera le doy sabiduría a otras mujeres</w:t>
      </w:r>
      <w:r w:rsidR="001F16F1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?</w:t>
      </w:r>
    </w:p>
    <w:p w14:paraId="22560628" w14:textId="2056A98D" w:rsidR="00FF33AA" w:rsidRPr="00E83A0B" w:rsidRDefault="00D234A1" w:rsidP="006E298B">
      <w:pPr>
        <w:pStyle w:val="Normal1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¿Estoy dando ejemplo de sabiduría piadosa?</w:t>
      </w:r>
    </w:p>
    <w:p w14:paraId="5936E5B3" w14:textId="77777777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2A16F492" w14:textId="658D3995" w:rsidR="00FF33AA" w:rsidRPr="00E83A0B" w:rsidRDefault="00D234A1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 xml:space="preserve">Una mirada al exterior </w:t>
      </w:r>
      <w:r w:rsidR="001F16F1"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>(Discus</w:t>
      </w:r>
      <w:r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>ión</w:t>
      </w:r>
      <w:r w:rsidR="001F16F1"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>):</w:t>
      </w:r>
    </w:p>
    <w:p w14:paraId="4DB15822" w14:textId="77777777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3B525412" w14:textId="3B8EBFE6" w:rsidR="00D234A1" w:rsidRPr="00E83A0B" w:rsidRDefault="00D234A1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En su grupo local hablen sobre c</w:t>
      </w:r>
      <w:r w:rsidR="00175A80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ó</w:t>
      </w: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mo las mujeres puedan apoyarse mutuamente. Hagan una lista y den un espacio para que cada una reflexione </w:t>
      </w:r>
      <w:r w:rsidR="00054190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sobre formas de mejorar su apoyo o hacerlo de otras maneras. La sociedad les ha enseñado a las mujeres a ser muy competitivas y </w:t>
      </w:r>
      <w:r w:rsidR="00175A80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críticas</w:t>
      </w:r>
      <w:r w:rsidR="00054190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. </w:t>
      </w:r>
      <w:r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 xml:space="preserve"> </w:t>
      </w:r>
      <w:r w:rsidR="00175A80" w:rsidRPr="00E83A0B">
        <w:rPr>
          <w:rFonts w:ascii="Times New Roman" w:eastAsia="Cambria" w:hAnsi="Times New Roman" w:cs="Times New Roman"/>
          <w:sz w:val="24"/>
          <w:szCs w:val="24"/>
          <w:lang w:val="es-419"/>
        </w:rPr>
        <w:t>¿Cómo podemos como mujeres en Cristo censurar esta idea y establecer un nuevo ejemplo?</w:t>
      </w:r>
    </w:p>
    <w:p w14:paraId="08B041B2" w14:textId="77777777" w:rsidR="00C2247F" w:rsidRPr="00E83A0B" w:rsidRDefault="00C2247F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sz w:val="24"/>
          <w:szCs w:val="24"/>
          <w:lang w:val="es-419"/>
        </w:rPr>
      </w:pPr>
    </w:p>
    <w:p w14:paraId="3341EE60" w14:textId="247DD32F" w:rsidR="00FF33AA" w:rsidRPr="00E83A0B" w:rsidRDefault="00175A80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  <w:r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>Una miradita más</w:t>
      </w:r>
      <w:r w:rsidR="001F16F1" w:rsidRPr="00E83A0B">
        <w:rPr>
          <w:rFonts w:ascii="Times New Roman" w:eastAsia="Cambria" w:hAnsi="Times New Roman" w:cs="Times New Roman"/>
          <w:b/>
          <w:sz w:val="24"/>
          <w:szCs w:val="24"/>
          <w:lang w:val="es-419"/>
        </w:rPr>
        <w:t>:</w:t>
      </w:r>
    </w:p>
    <w:p w14:paraId="0362ABC0" w14:textId="77777777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Cambria" w:hAnsi="Times New Roman" w:cs="Times New Roman"/>
          <w:b/>
          <w:sz w:val="24"/>
          <w:szCs w:val="24"/>
          <w:lang w:val="es-419"/>
        </w:rPr>
      </w:pPr>
    </w:p>
    <w:p w14:paraId="7B63942D" w14:textId="4D903F5D" w:rsidR="00FF33AA" w:rsidRPr="00E83A0B" w:rsidRDefault="00175A80" w:rsidP="006E298B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>¿De qué manera esta mujer es un modelo para hoy?</w:t>
      </w:r>
      <w:r w:rsidR="001F16F1"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(31:10–31)</w:t>
      </w:r>
    </w:p>
    <w:p w14:paraId="363881BA" w14:textId="77777777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4FC46ACE" w14:textId="31E62C6D" w:rsidR="00175A80" w:rsidRPr="00E83A0B" w:rsidRDefault="00175A80" w:rsidP="006E298B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Esta esposa de noble carácter fue productiva e ingeniosa –tanto que podría </w:t>
      </w:r>
      <w:r w:rsidR="00104F87"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>ser intimidante para</w:t>
      </w:r>
      <w:r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las mujeres que buscan seguir su ejemplo. Pero si bien todas pueden beneficiarse del ejemplo de su iniciativa y arduo trabajo, la lección principal que ella nos ofrece se relaciona con su actitud más que con su productividad. </w:t>
      </w:r>
    </w:p>
    <w:p w14:paraId="0BC199C9" w14:textId="26F7A3A9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1D357E20" w14:textId="49638A9C" w:rsidR="00FF33AA" w:rsidRPr="00E83A0B" w:rsidRDefault="00175A80" w:rsidP="006E298B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Todas las cualidad y logros de esta mujer surgieron de su temor </w:t>
      </w:r>
      <w:r w:rsidR="004D17D6"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>al</w:t>
      </w:r>
      <w:r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Señor (v. 30). El temor </w:t>
      </w:r>
      <w:r w:rsidR="004D17D6"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>a Dios fue su virtud central y esta actitud hacia Dios es crucial para las mujeres de hoy como lo fue para las mujeres de entonces. El temor al Señor no solo apuntala nuestro crecimiento en sabiduría</w:t>
      </w:r>
      <w:r w:rsidR="000C2579"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>,</w:t>
      </w:r>
      <w:r w:rsidR="004D17D6"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sino que también nos acerca a la gracia de Jesús, el único que perdona nuestro pecado y nos equipa para vivir una </w:t>
      </w:r>
      <w:r w:rsidR="00392F0B"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vida recta.</w:t>
      </w:r>
    </w:p>
    <w:p w14:paraId="28345DC1" w14:textId="77777777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21E27DF1" w14:textId="2F5F6367" w:rsidR="000C2579" w:rsidRPr="00E83A0B" w:rsidRDefault="000C2579" w:rsidP="006E298B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La vida de esta mujer estuvo dedicada al servicio de los demás: su esposo, sus hijos, sus criadas (v. 15) y al pobre y al necesitado (v. 20). Los sirvió con gusto (v. 13), con recursos (v. 16) y con decisión (v. 17, 25). </w:t>
      </w:r>
      <w:r w:rsidR="002102DE"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No se sintió limitada ni humillada por servir a otros. Más bien, fue recompensada porque el servicio justo y piadoso es la fuente de la verdadera nobleza. </w:t>
      </w:r>
    </w:p>
    <w:p w14:paraId="4322E12F" w14:textId="77777777" w:rsidR="000C2579" w:rsidRPr="00E83A0B" w:rsidRDefault="000C2579" w:rsidP="006E298B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5EAFF7F7" w14:textId="5ADBF83A" w:rsidR="00FF33AA" w:rsidRPr="00E83A0B" w:rsidRDefault="001F16F1" w:rsidP="00104F87">
      <w:pPr>
        <w:pStyle w:val="Normal1"/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>NIV Quest Study Bible, Copyright © 1994, 2003, 2011 by Zondervan</w:t>
      </w:r>
      <w:r w:rsidR="002102DE"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[Traducción]</w:t>
      </w:r>
      <w:r w:rsidRPr="00E83A0B">
        <w:rPr>
          <w:rFonts w:ascii="Times New Roman" w:eastAsia="Times New Roman" w:hAnsi="Times New Roman" w:cs="Times New Roman"/>
          <w:sz w:val="24"/>
          <w:szCs w:val="24"/>
          <w:lang w:val="es-419"/>
        </w:rPr>
        <w:t>.</w:t>
      </w:r>
    </w:p>
    <w:p w14:paraId="0C3D8CB5" w14:textId="77777777" w:rsidR="00FF33AA" w:rsidRPr="00E83A0B" w:rsidRDefault="00FF33AA" w:rsidP="006E298B">
      <w:pPr>
        <w:pStyle w:val="Normal1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bookmarkStart w:id="0" w:name="_GoBack"/>
      <w:bookmarkEnd w:id="0"/>
    </w:p>
    <w:sectPr w:rsidR="00FF33AA" w:rsidRPr="00E83A0B" w:rsidSect="007D69DE">
      <w:headerReference w:type="default" r:id="rId8"/>
      <w:pgSz w:w="12240" w:h="15840"/>
      <w:pgMar w:top="1170" w:right="720" w:bottom="720" w:left="1440" w:header="63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4F0A4" w14:textId="77777777" w:rsidR="00BE1152" w:rsidRDefault="00BE1152">
      <w:pPr>
        <w:spacing w:line="240" w:lineRule="auto"/>
      </w:pPr>
      <w:r>
        <w:separator/>
      </w:r>
    </w:p>
  </w:endnote>
  <w:endnote w:type="continuationSeparator" w:id="0">
    <w:p w14:paraId="414C7EE7" w14:textId="77777777" w:rsidR="00BE1152" w:rsidRDefault="00BE1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479AE" w14:textId="77777777" w:rsidR="00BE1152" w:rsidRDefault="00BE1152">
      <w:pPr>
        <w:spacing w:line="240" w:lineRule="auto"/>
      </w:pPr>
      <w:r>
        <w:separator/>
      </w:r>
    </w:p>
  </w:footnote>
  <w:footnote w:type="continuationSeparator" w:id="0">
    <w:p w14:paraId="0407DB3D" w14:textId="77777777" w:rsidR="00BE1152" w:rsidRDefault="00BE1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C41E" w14:textId="20CFADE1" w:rsidR="007D69DE" w:rsidRDefault="007D69DE" w:rsidP="007D69DE">
    <w:pPr>
      <w:pStyle w:val="Header"/>
      <w:tabs>
        <w:tab w:val="clear" w:pos="4680"/>
        <w:tab w:val="clear" w:pos="9360"/>
        <w:tab w:val="left" w:pos="3291"/>
      </w:tabs>
    </w:pPr>
    <w:r>
      <w:tab/>
    </w:r>
  </w:p>
  <w:p w14:paraId="0884A872" w14:textId="4A0EDC84" w:rsidR="00FF33AA" w:rsidRDefault="007D69DE" w:rsidP="007D69DE">
    <w:pPr>
      <w:pStyle w:val="Normal1"/>
      <w:contextualSpacing w:val="0"/>
      <w:jc w:val="right"/>
      <w:rPr>
        <w:rFonts w:ascii="Times New Roman" w:eastAsia="Cambria" w:hAnsi="Times New Roman" w:cs="Times New Roman"/>
        <w:b/>
        <w:sz w:val="20"/>
        <w:szCs w:val="20"/>
        <w:lang w:val="es-419"/>
      </w:rPr>
    </w:pPr>
    <w:r w:rsidRPr="007D69DE">
      <w:rPr>
        <w:rFonts w:ascii="Times New Roman" w:eastAsia="Cambria" w:hAnsi="Times New Roman" w:cs="Times New Roman"/>
        <w:b/>
        <w:sz w:val="20"/>
        <w:szCs w:val="20"/>
        <w:lang w:val="es-419"/>
      </w:rPr>
      <w:t>Página 2 / Mayo: Caminar en amor con las madres y otras mujeres en tu vida</w:t>
    </w:r>
  </w:p>
  <w:p w14:paraId="372E8AB9" w14:textId="77777777" w:rsidR="007D69DE" w:rsidRPr="007D69DE" w:rsidRDefault="007D69DE" w:rsidP="007D69DE">
    <w:pPr>
      <w:pStyle w:val="Normal1"/>
      <w:contextualSpacing w:val="0"/>
      <w:jc w:val="right"/>
      <w:rPr>
        <w:rFonts w:ascii="Times New Roman" w:eastAsia="Times New Roman" w:hAnsi="Times New Roman" w:cs="Times New Roman"/>
        <w:sz w:val="24"/>
        <w:szCs w:val="24"/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3AF4"/>
    <w:multiLevelType w:val="multilevel"/>
    <w:tmpl w:val="BFDAC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AA"/>
    <w:rsid w:val="000064A3"/>
    <w:rsid w:val="00054190"/>
    <w:rsid w:val="000C2579"/>
    <w:rsid w:val="00104F87"/>
    <w:rsid w:val="0016149E"/>
    <w:rsid w:val="00175A80"/>
    <w:rsid w:val="001B36AF"/>
    <w:rsid w:val="001F16F1"/>
    <w:rsid w:val="002102DE"/>
    <w:rsid w:val="0023343B"/>
    <w:rsid w:val="00392F0B"/>
    <w:rsid w:val="00430357"/>
    <w:rsid w:val="0046702C"/>
    <w:rsid w:val="004B2C34"/>
    <w:rsid w:val="004D17D6"/>
    <w:rsid w:val="005C5472"/>
    <w:rsid w:val="005F692C"/>
    <w:rsid w:val="0064627A"/>
    <w:rsid w:val="006674F2"/>
    <w:rsid w:val="006E298B"/>
    <w:rsid w:val="00730FB4"/>
    <w:rsid w:val="00792B0E"/>
    <w:rsid w:val="007A1D0A"/>
    <w:rsid w:val="007D1245"/>
    <w:rsid w:val="007D69DE"/>
    <w:rsid w:val="008638CF"/>
    <w:rsid w:val="008B62EC"/>
    <w:rsid w:val="00951A9E"/>
    <w:rsid w:val="00A63BE8"/>
    <w:rsid w:val="00A71916"/>
    <w:rsid w:val="00AF5844"/>
    <w:rsid w:val="00BE1152"/>
    <w:rsid w:val="00C2247F"/>
    <w:rsid w:val="00C2536F"/>
    <w:rsid w:val="00CB1E07"/>
    <w:rsid w:val="00D234A1"/>
    <w:rsid w:val="00D64615"/>
    <w:rsid w:val="00E44EE7"/>
    <w:rsid w:val="00E83A0B"/>
    <w:rsid w:val="00FC58BC"/>
    <w:rsid w:val="00FF33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F2D7CC"/>
  <w15:docId w15:val="{B9F2591A-C0F4-4A97-9D6F-E050BC9D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F33A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FF33A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FF33A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FF33A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FF33A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FF33A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F33AA"/>
  </w:style>
  <w:style w:type="paragraph" w:styleId="Title">
    <w:name w:val="Title"/>
    <w:basedOn w:val="Normal1"/>
    <w:next w:val="Normal1"/>
    <w:rsid w:val="00FF33A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FF33AA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430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3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58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844"/>
  </w:style>
  <w:style w:type="paragraph" w:styleId="Footer">
    <w:name w:val="footer"/>
    <w:basedOn w:val="Normal"/>
    <w:link w:val="FooterChar"/>
    <w:uiPriority w:val="99"/>
    <w:unhideWhenUsed/>
    <w:rsid w:val="00AF58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 Truitt</dc:creator>
  <cp:lastModifiedBy>Athala Jaramillo</cp:lastModifiedBy>
  <cp:revision>18</cp:revision>
  <cp:lastPrinted>2019-04-04T17:42:00Z</cp:lastPrinted>
  <dcterms:created xsi:type="dcterms:W3CDTF">2019-11-20T16:45:00Z</dcterms:created>
  <dcterms:modified xsi:type="dcterms:W3CDTF">2019-11-22T15:22:00Z</dcterms:modified>
</cp:coreProperties>
</file>