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70967" w14:textId="202663D8" w:rsidR="00D308E4" w:rsidRPr="006A5566" w:rsidRDefault="00DF4253" w:rsidP="00D308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s-ES"/>
        </w:rPr>
      </w:pPr>
      <w:bookmarkStart w:id="0" w:name="_GoBack"/>
      <w:bookmarkEnd w:id="0"/>
      <w:r w:rsidRPr="006A556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E0B699" wp14:editId="4DF7A768">
            <wp:simplePos x="0" y="0"/>
            <wp:positionH relativeFrom="column">
              <wp:posOffset>4236720</wp:posOffset>
            </wp:positionH>
            <wp:positionV relativeFrom="paragraph">
              <wp:posOffset>-295910</wp:posOffset>
            </wp:positionV>
            <wp:extent cx="1879600" cy="1879600"/>
            <wp:effectExtent l="0" t="0" r="6350" b="635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Logo_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DE" w:rsidRPr="006A5566">
        <w:rPr>
          <w:rFonts w:ascii="Times New Roman" w:hAnsi="Times New Roman"/>
          <w:b/>
          <w:sz w:val="28"/>
          <w:szCs w:val="28"/>
          <w:lang w:val="es-ES"/>
        </w:rPr>
        <w:t xml:space="preserve">¡Qué </w:t>
      </w:r>
      <w:r w:rsidR="00D308E4">
        <w:rPr>
          <w:rFonts w:ascii="Times New Roman" w:hAnsi="Times New Roman"/>
          <w:b/>
          <w:sz w:val="28"/>
          <w:szCs w:val="28"/>
          <w:lang w:val="es-ES"/>
        </w:rPr>
        <w:t>grandioso es, y mucho más!</w:t>
      </w:r>
    </w:p>
    <w:p w14:paraId="4DE7C77F" w14:textId="76772C03" w:rsidR="00A251B7" w:rsidRPr="006A5566" w:rsidRDefault="00B54F2B" w:rsidP="00DC0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6A5566">
        <w:rPr>
          <w:rFonts w:ascii="Times New Roman" w:hAnsi="Times New Roman" w:cs="Times New Roman"/>
          <w:b/>
          <w:noProof/>
          <w:sz w:val="28"/>
          <w:szCs w:val="28"/>
          <w:lang w:val="es-ES"/>
        </w:rPr>
        <w:t xml:space="preserve"> </w:t>
      </w:r>
    </w:p>
    <w:p w14:paraId="322633BA" w14:textId="77777777" w:rsidR="00DC0EDE" w:rsidRPr="006A5566" w:rsidRDefault="00DC0EDE" w:rsidP="00DC0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A5566">
        <w:rPr>
          <w:rFonts w:ascii="Times New Roman" w:hAnsi="Times New Roman"/>
          <w:i/>
          <w:sz w:val="24"/>
          <w:szCs w:val="24"/>
          <w:lang w:val="es-ES"/>
        </w:rPr>
        <w:t>¡Vengan y vean las proezas de Dios, sus obras portentosas en nuestro favor!</w:t>
      </w:r>
      <w:r w:rsidR="00B54F2B" w:rsidRPr="006A5566">
        <w:rPr>
          <w:rFonts w:ascii="Times New Roman" w:hAnsi="Times New Roman"/>
          <w:i/>
          <w:sz w:val="24"/>
          <w:szCs w:val="24"/>
          <w:lang w:val="es-ES"/>
        </w:rPr>
        <w:tab/>
      </w:r>
      <w:r w:rsidR="00B54F2B" w:rsidRPr="006A5566">
        <w:rPr>
          <w:rFonts w:ascii="Times New Roman" w:hAnsi="Times New Roman"/>
          <w:i/>
          <w:sz w:val="24"/>
          <w:szCs w:val="24"/>
          <w:lang w:val="es-ES"/>
        </w:rPr>
        <w:tab/>
      </w:r>
    </w:p>
    <w:p w14:paraId="72ABC925" w14:textId="23853C26" w:rsidR="00A251B7" w:rsidRPr="006A5566" w:rsidRDefault="00DC0EDE" w:rsidP="00DC0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 xml:space="preserve">Salmo </w:t>
      </w:r>
      <w:r w:rsidR="00A251B7" w:rsidRPr="006A5566">
        <w:rPr>
          <w:rFonts w:ascii="Times New Roman" w:hAnsi="Times New Roman"/>
          <w:sz w:val="24"/>
          <w:szCs w:val="24"/>
          <w:lang w:val="es-ES"/>
        </w:rPr>
        <w:t>66:5</w:t>
      </w:r>
    </w:p>
    <w:p w14:paraId="46231EEA" w14:textId="745B7326" w:rsidR="00862C27" w:rsidRPr="006A5566" w:rsidRDefault="00DC0EDE" w:rsidP="00862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 xml:space="preserve">Recientemente escuchaba un noticiero y reflexionaba en la </w:t>
      </w:r>
      <w:r w:rsidR="008A53CD" w:rsidRPr="006A5566">
        <w:rPr>
          <w:rFonts w:ascii="Times New Roman" w:hAnsi="Times New Roman"/>
          <w:sz w:val="24"/>
          <w:szCs w:val="24"/>
          <w:lang w:val="es-ES"/>
        </w:rPr>
        <w:t>noticia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 del presentador de que el país estaba recuperándose de la rec</w:t>
      </w:r>
      <w:r w:rsidR="008A53CD" w:rsidRPr="006A5566">
        <w:rPr>
          <w:rFonts w:ascii="Times New Roman" w:hAnsi="Times New Roman"/>
          <w:sz w:val="24"/>
          <w:szCs w:val="24"/>
          <w:lang w:val="es-ES"/>
        </w:rPr>
        <w:t>e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sión de 2008. </w:t>
      </w:r>
      <w:r w:rsidR="008A53CD" w:rsidRPr="006A5566">
        <w:rPr>
          <w:rFonts w:ascii="Times New Roman" w:hAnsi="Times New Roman"/>
          <w:sz w:val="24"/>
          <w:szCs w:val="24"/>
          <w:lang w:val="es-ES"/>
        </w:rPr>
        <w:t xml:space="preserve">Me imagino que para algunos es verdad. Pero para otros parece como que todavía 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nos encontramos en una recesión sólida, </w:t>
      </w:r>
      <w:r w:rsidR="008A53CD" w:rsidRPr="006A5566">
        <w:rPr>
          <w:rFonts w:ascii="Times New Roman" w:hAnsi="Times New Roman"/>
          <w:sz w:val="24"/>
          <w:szCs w:val="24"/>
          <w:lang w:val="es-ES"/>
        </w:rPr>
        <w:t xml:space="preserve">y entre algunas de las personas que conozco, se siente más como que estamos en medio de una depresión. Hay todavía mucho desempleo y subempleo en la comunidad </w:t>
      </w:r>
      <w:r w:rsidR="00580E56">
        <w:rPr>
          <w:rFonts w:ascii="Times New Roman" w:hAnsi="Times New Roman"/>
          <w:sz w:val="24"/>
          <w:szCs w:val="24"/>
          <w:lang w:val="es-ES"/>
        </w:rPr>
        <w:t>afr</w:t>
      </w:r>
      <w:r w:rsidR="008A53CD" w:rsidRPr="006A5566">
        <w:rPr>
          <w:rFonts w:ascii="Times New Roman" w:hAnsi="Times New Roman"/>
          <w:sz w:val="24"/>
          <w:szCs w:val="24"/>
          <w:lang w:val="es-ES"/>
        </w:rPr>
        <w:t>o-americana. Muchas pequeñas empresas, incluyendo la</w:t>
      </w:r>
      <w:r w:rsidR="00367FA5" w:rsidRPr="006A5566">
        <w:rPr>
          <w:rFonts w:ascii="Times New Roman" w:hAnsi="Times New Roman"/>
          <w:sz w:val="24"/>
          <w:szCs w:val="24"/>
          <w:lang w:val="es-ES"/>
        </w:rPr>
        <w:t xml:space="preserve"> mía, simplemente no pudieron recobrarse de la pérdida de cuentas grandes y pequeñas.</w:t>
      </w:r>
      <w:r w:rsidR="00ED4FF5" w:rsidRPr="006A5566">
        <w:rPr>
          <w:rFonts w:ascii="Times New Roman" w:hAnsi="Times New Roman"/>
          <w:sz w:val="24"/>
          <w:szCs w:val="24"/>
          <w:lang w:val="es-ES"/>
        </w:rPr>
        <w:t xml:space="preserve"> La gente está perdiendo sus casas y, en algunos casos, personas a las que les iba bastante bien hace unos años, han tenido que mudarse con familiares o a veces, se han convertido en desheredados.</w:t>
      </w:r>
    </w:p>
    <w:p w14:paraId="780A1203" w14:textId="77777777" w:rsidR="00862C27" w:rsidRPr="006A5566" w:rsidRDefault="00862C27" w:rsidP="00862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957C482" w14:textId="38837A47" w:rsidR="00ED4FF5" w:rsidRPr="006A5566" w:rsidRDefault="00862C27" w:rsidP="00862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 xml:space="preserve">Esto me hace recordar </w:t>
      </w:r>
      <w:r w:rsidR="00ED4FF5" w:rsidRPr="006A5566">
        <w:rPr>
          <w:rFonts w:ascii="Times New Roman" w:hAnsi="Times New Roman"/>
          <w:sz w:val="24"/>
          <w:szCs w:val="24"/>
          <w:lang w:val="es-ES"/>
        </w:rPr>
        <w:t>la historia de un autor de hi</w:t>
      </w:r>
      <w:r w:rsidR="00D10CC1" w:rsidRPr="006A5566">
        <w:rPr>
          <w:rFonts w:ascii="Times New Roman" w:hAnsi="Times New Roman"/>
          <w:sz w:val="24"/>
          <w:szCs w:val="24"/>
          <w:lang w:val="es-ES"/>
        </w:rPr>
        <w:t xml:space="preserve">mnos de nombre Horacio </w:t>
      </w:r>
      <w:proofErr w:type="spellStart"/>
      <w:r w:rsidR="00D10CC1" w:rsidRPr="006A5566">
        <w:rPr>
          <w:rFonts w:ascii="Times New Roman" w:hAnsi="Times New Roman"/>
          <w:sz w:val="24"/>
          <w:szCs w:val="24"/>
          <w:lang w:val="es-ES"/>
        </w:rPr>
        <w:t>Spafford</w:t>
      </w:r>
      <w:proofErr w:type="spellEnd"/>
      <w:r w:rsidR="00D10CC1" w:rsidRPr="006A5566">
        <w:rPr>
          <w:rFonts w:ascii="Times New Roman" w:hAnsi="Times New Roman"/>
          <w:sz w:val="24"/>
          <w:szCs w:val="24"/>
          <w:lang w:val="es-ES"/>
        </w:rPr>
        <w:t xml:space="preserve"> que fuera </w:t>
      </w:r>
      <w:r w:rsidR="00ED4FF5" w:rsidRPr="006A5566">
        <w:rPr>
          <w:rFonts w:ascii="Times New Roman" w:hAnsi="Times New Roman"/>
          <w:sz w:val="24"/>
          <w:szCs w:val="24"/>
          <w:lang w:val="es-ES"/>
        </w:rPr>
        <w:t>un</w:t>
      </w:r>
      <w:r w:rsidR="00355D88" w:rsidRPr="006A5566">
        <w:rPr>
          <w:rFonts w:ascii="Times New Roman" w:hAnsi="Times New Roman"/>
          <w:sz w:val="24"/>
          <w:szCs w:val="24"/>
          <w:lang w:val="es-ES"/>
        </w:rPr>
        <w:t xml:space="preserve"> exitoso</w:t>
      </w:r>
      <w:r w:rsidR="00ED4FF5" w:rsidRPr="006A5566">
        <w:rPr>
          <w:rFonts w:ascii="Times New Roman" w:hAnsi="Times New Roman"/>
          <w:sz w:val="24"/>
          <w:szCs w:val="24"/>
          <w:lang w:val="es-ES"/>
        </w:rPr>
        <w:t xml:space="preserve"> abogado de Chicago. </w:t>
      </w:r>
      <w:r w:rsidR="00D10CC1" w:rsidRPr="006A5566">
        <w:rPr>
          <w:rFonts w:ascii="Times New Roman" w:hAnsi="Times New Roman"/>
          <w:sz w:val="24"/>
          <w:szCs w:val="24"/>
          <w:lang w:val="es-ES"/>
        </w:rPr>
        <w:t>Tenía su esposa y cinco hijos (cuatro hijas y un hijo).  Y sobrevino la tragedia. Primero murió su único hijo de repente.  Ese mismo año perdió todo su vasto patrimonio de bienes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 raíces y los ahorros de toda la</w:t>
      </w:r>
      <w:r w:rsidR="00D10CC1" w:rsidRPr="006A5566">
        <w:rPr>
          <w:rFonts w:ascii="Times New Roman" w:hAnsi="Times New Roman"/>
          <w:sz w:val="24"/>
          <w:szCs w:val="24"/>
          <w:lang w:val="es-ES"/>
        </w:rPr>
        <w:t xml:space="preserve"> vida. Un par de años más tarde organizó un crucero a Europa con su esposa e hijas, pero se presentó un asunto de negocios de última hora; hizo arreglos para que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 ellas</w:t>
      </w:r>
      <w:r w:rsidR="00D10CC1" w:rsidRPr="006A5566">
        <w:rPr>
          <w:rFonts w:ascii="Times New Roman" w:hAnsi="Times New Roman"/>
          <w:sz w:val="24"/>
          <w:szCs w:val="24"/>
          <w:lang w:val="es-ES"/>
        </w:rPr>
        <w:t xml:space="preserve"> embarcaran y les prometió que se 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les </w:t>
      </w:r>
      <w:r w:rsidR="00D10CC1" w:rsidRPr="006A5566">
        <w:rPr>
          <w:rFonts w:ascii="Times New Roman" w:hAnsi="Times New Roman"/>
          <w:sz w:val="24"/>
          <w:szCs w:val="24"/>
          <w:lang w:val="es-ES"/>
        </w:rPr>
        <w:t>uniría pocos días después.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 Pero de nuevo sobrevino la tragedia. El barco en el que viajaba su familia fue embestido por otro barco y</w:t>
      </w:r>
      <w:r w:rsidR="00580E56" w:rsidRPr="00580E5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80E56">
        <w:rPr>
          <w:rFonts w:ascii="Times New Roman" w:hAnsi="Times New Roman"/>
          <w:sz w:val="24"/>
          <w:szCs w:val="24"/>
          <w:lang w:val="es-ES"/>
        </w:rPr>
        <w:t>naufragó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. Las cuatro hijas de </w:t>
      </w:r>
      <w:proofErr w:type="spellStart"/>
      <w:r w:rsidRPr="006A5566">
        <w:rPr>
          <w:rFonts w:ascii="Times New Roman" w:hAnsi="Times New Roman"/>
          <w:sz w:val="24"/>
          <w:szCs w:val="24"/>
          <w:lang w:val="es-ES"/>
        </w:rPr>
        <w:t>Spafford</w:t>
      </w:r>
      <w:proofErr w:type="spellEnd"/>
      <w:r w:rsidRPr="006A5566">
        <w:rPr>
          <w:rFonts w:ascii="Times New Roman" w:hAnsi="Times New Roman"/>
          <w:sz w:val="24"/>
          <w:szCs w:val="24"/>
          <w:lang w:val="es-ES"/>
        </w:rPr>
        <w:t xml:space="preserve"> murieron junto con otras doscientas cuarenta personas; </w:t>
      </w:r>
      <w:r w:rsidR="00580E56">
        <w:rPr>
          <w:rFonts w:ascii="Times New Roman" w:hAnsi="Times New Roman"/>
          <w:sz w:val="24"/>
          <w:szCs w:val="24"/>
          <w:lang w:val="es-ES"/>
        </w:rPr>
        <w:t>la madre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 sobrevivió. Cuando viajó para encontrarse con su desconsolada esposa, navegó cerca del lugar donde sus cuatro hijas se habían ahogado.  Y allí, en medio de su tristeza, escribió las palabras del himno </w:t>
      </w:r>
      <w:r w:rsidR="00FC23C7" w:rsidRPr="006A5566">
        <w:rPr>
          <w:rFonts w:ascii="Times New Roman" w:hAnsi="Times New Roman"/>
          <w:sz w:val="24"/>
          <w:szCs w:val="24"/>
          <w:lang w:val="es-ES"/>
        </w:rPr>
        <w:t>«Alcancé, alcancé salvación».</w:t>
      </w:r>
    </w:p>
    <w:p w14:paraId="65D65BC9" w14:textId="77777777" w:rsidR="00FC23C7" w:rsidRPr="006A5566" w:rsidRDefault="00FC23C7" w:rsidP="00862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AED3CDA" w14:textId="29BD14AB" w:rsidR="00FC23C7" w:rsidRPr="006A5566" w:rsidRDefault="00FC23C7" w:rsidP="00F5604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 xml:space="preserve">El Salmo 66 es un himno de alabanza y de acción de gracias. Habla de las grandes obras del SEÑOR, de sus beneficios gratuitos, de sus liberaciones fieles y de todos sus tratos con su pueblo. El versículo 5 comienza «¡Vengan y vean!»  El salmista nos invita a entrar y 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nos 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sirve 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de 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guía turístico señalándonos conceptos de valor y ayudándonos a entenderlos. Vemos primeramente la caracterización de Dios como </w:t>
      </w:r>
      <w:r w:rsidR="0012389D" w:rsidRPr="006A5566">
        <w:rPr>
          <w:rFonts w:ascii="Times New Roman" w:hAnsi="Times New Roman"/>
          <w:sz w:val="24"/>
          <w:szCs w:val="24"/>
          <w:lang w:val="es-ES"/>
        </w:rPr>
        <w:t>«formidable» en sus obras, lo que literalmente significa «temible» o «asombroso».  El versículo 3 nos llama a confesar la naturaleza asombrosa, temible</w:t>
      </w:r>
      <w:r w:rsidR="00580E56">
        <w:rPr>
          <w:rFonts w:ascii="Times New Roman" w:hAnsi="Times New Roman"/>
          <w:sz w:val="24"/>
          <w:szCs w:val="24"/>
          <w:lang w:val="es-ES"/>
        </w:rPr>
        <w:t>,</w:t>
      </w:r>
      <w:r w:rsidR="0012389D" w:rsidRPr="006A5566">
        <w:rPr>
          <w:rFonts w:ascii="Times New Roman" w:hAnsi="Times New Roman"/>
          <w:sz w:val="24"/>
          <w:szCs w:val="24"/>
          <w:lang w:val="es-ES"/>
        </w:rPr>
        <w:t xml:space="preserve"> de las obras de Dios.  Ahora bien, debemos considerarlas</w:t>
      </w:r>
      <w:r w:rsidR="00963AE4" w:rsidRPr="006A5566">
        <w:rPr>
          <w:rFonts w:ascii="Times New Roman" w:hAnsi="Times New Roman"/>
          <w:sz w:val="24"/>
          <w:szCs w:val="24"/>
          <w:lang w:val="es-ES"/>
        </w:rPr>
        <w:t xml:space="preserve"> examinándolas de cerca con los ojos de nuestra mente. La frase </w:t>
      </w:r>
      <w:r w:rsidR="008C370C" w:rsidRPr="006A5566">
        <w:rPr>
          <w:rFonts w:ascii="Times New Roman" w:hAnsi="Times New Roman"/>
          <w:sz w:val="24"/>
          <w:szCs w:val="24"/>
          <w:lang w:val="es-ES"/>
        </w:rPr>
        <w:t>«en nuestro favor» puede entenderse como «en nombre nuestro» o  «para».  Resalta que la grande</w:t>
      </w:r>
      <w:r w:rsidR="00580E56">
        <w:rPr>
          <w:rFonts w:ascii="Times New Roman" w:hAnsi="Times New Roman"/>
          <w:sz w:val="24"/>
          <w:szCs w:val="24"/>
          <w:lang w:val="es-ES"/>
        </w:rPr>
        <w:t>za</w:t>
      </w:r>
      <w:r w:rsidR="008C370C" w:rsidRPr="006A5566">
        <w:rPr>
          <w:rFonts w:ascii="Times New Roman" w:hAnsi="Times New Roman"/>
          <w:sz w:val="24"/>
          <w:szCs w:val="24"/>
          <w:lang w:val="es-ES"/>
        </w:rPr>
        <w:t xml:space="preserve"> de Dios sobrepasa cualquier cosa que el ser human</w:t>
      </w:r>
      <w:r w:rsidR="00580E56">
        <w:rPr>
          <w:rFonts w:ascii="Times New Roman" w:hAnsi="Times New Roman"/>
          <w:sz w:val="24"/>
          <w:szCs w:val="24"/>
          <w:lang w:val="es-ES"/>
        </w:rPr>
        <w:t>o</w:t>
      </w:r>
      <w:r w:rsidR="008C370C" w:rsidRPr="006A5566">
        <w:rPr>
          <w:rFonts w:ascii="Times New Roman" w:hAnsi="Times New Roman"/>
          <w:sz w:val="24"/>
          <w:szCs w:val="24"/>
          <w:lang w:val="es-ES"/>
        </w:rPr>
        <w:t xml:space="preserve"> pueda hacer o entender, y expresa un pensamiento similar al de Romanos 11:34: «¿Quién ha conocido la mente del Señor?»</w:t>
      </w:r>
    </w:p>
    <w:p w14:paraId="05F731B6" w14:textId="7B9C5E2F" w:rsidR="00826AB6" w:rsidRPr="006A5566" w:rsidRDefault="008C370C" w:rsidP="008C370C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Tal como le descubrió Horacio, podemos cantar al SEÑOR porque el gran poder de Dios sostiene nuestras vidas en sus manos y cuida de que nuestro pie no resbale.  Dios, y solo Dios es lo suficientemente poderoso para aliviar todos nuestros dolores, angustias y cargas.</w:t>
      </w:r>
    </w:p>
    <w:p w14:paraId="236474B8" w14:textId="72073E73" w:rsidR="007A0405" w:rsidRPr="006A5566" w:rsidRDefault="008C370C" w:rsidP="008C370C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lastRenderedPageBreak/>
        <w:t>El Salmo se inicia con un llamado a la Alabanza Universal —«¡Aclamen alegres a Dios, habitant</w:t>
      </w:r>
      <w:r w:rsidR="006A5566" w:rsidRPr="006A5566">
        <w:rPr>
          <w:rFonts w:ascii="Times New Roman" w:hAnsi="Times New Roman"/>
          <w:sz w:val="24"/>
          <w:szCs w:val="24"/>
          <w:lang w:val="es-ES"/>
        </w:rPr>
        <w:t>e</w:t>
      </w:r>
      <w:r w:rsidRPr="006A5566">
        <w:rPr>
          <w:rFonts w:ascii="Times New Roman" w:hAnsi="Times New Roman"/>
          <w:sz w:val="24"/>
          <w:szCs w:val="24"/>
          <w:lang w:val="es-ES"/>
        </w:rPr>
        <w:t>s de toda la tierra!»  Es un llamado para glorificar a Dios y no se limita al salmista, ni siquiera al pueblo de Dios, Israel.  Todas las naciones de la tierra han de unirse para proclamar la grandeza de Dios.</w:t>
      </w:r>
      <w:r w:rsidR="00C10595" w:rsidRPr="006A5566"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14:paraId="53F8945E" w14:textId="7F553C92" w:rsidR="00395BD5" w:rsidRPr="006A5566" w:rsidRDefault="00395BD5" w:rsidP="00F5604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El himno «Grande es tu fidelidad» nos habla de cómo Dios es Santo, Bueno, Proveedor, Fiel, Perdonador, ¡y mucho más!  Servimos a un Dios del que podemos depender, y tener la seguridad de su habilidad para salvar y liberar a pesar de nuestras circunstancias. ¡Nuestro Dios es Formidable! ¡Alabemos a Dios porque es fiel!</w:t>
      </w:r>
    </w:p>
    <w:p w14:paraId="789D59DF" w14:textId="3B9F14FE" w:rsidR="00A14A05" w:rsidRPr="006A5566" w:rsidRDefault="00395BD5" w:rsidP="00F5604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6A5566">
        <w:rPr>
          <w:rFonts w:ascii="Times New Roman" w:hAnsi="Times New Roman"/>
          <w:b/>
          <w:sz w:val="24"/>
          <w:szCs w:val="24"/>
          <w:lang w:val="es-ES"/>
        </w:rPr>
        <w:t>Preguntas para análisis:</w:t>
      </w:r>
    </w:p>
    <w:p w14:paraId="6265C211" w14:textId="14E8239C" w:rsidR="0023170C" w:rsidRPr="006A5566" w:rsidRDefault="006A5566" w:rsidP="00580E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 xml:space="preserve">A veces nos comunicamos más con Dios en momentos de tensión emocional o períodos de intenso gozo.  ¿De qué forma usó </w:t>
      </w:r>
      <w:r w:rsidR="00580E56" w:rsidRPr="00580E56">
        <w:rPr>
          <w:rFonts w:ascii="Times New Roman" w:hAnsi="Times New Roman"/>
          <w:sz w:val="24"/>
          <w:szCs w:val="24"/>
          <w:lang w:val="es-ES"/>
        </w:rPr>
        <w:t xml:space="preserve">Dios </w:t>
      </w:r>
      <w:r w:rsidRPr="006A5566">
        <w:rPr>
          <w:rFonts w:ascii="Times New Roman" w:hAnsi="Times New Roman"/>
          <w:sz w:val="24"/>
          <w:szCs w:val="24"/>
          <w:lang w:val="es-ES"/>
        </w:rPr>
        <w:t>estos momentos para fortalecer nuestra relación con él</w:t>
      </w:r>
      <w:r w:rsidR="0023170C" w:rsidRPr="006A5566">
        <w:rPr>
          <w:rFonts w:ascii="Times New Roman" w:hAnsi="Times New Roman"/>
          <w:sz w:val="24"/>
          <w:szCs w:val="24"/>
          <w:lang w:val="es-ES"/>
        </w:rPr>
        <w:t>?</w:t>
      </w:r>
    </w:p>
    <w:p w14:paraId="08004874" w14:textId="2736A718" w:rsidR="0023170C" w:rsidRPr="006A5566" w:rsidRDefault="006A5566" w:rsidP="00F560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¿Cuándo se sintieron probadas o abrumadas por dificultades?</w:t>
      </w:r>
    </w:p>
    <w:p w14:paraId="1B4BD984" w14:textId="450F7238" w:rsidR="00EF4235" w:rsidRPr="006A5566" w:rsidRDefault="006A5566" w:rsidP="00F560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¿Cómo la creación de Dios testifica de su grandiosidad y poder</w:t>
      </w:r>
      <w:r w:rsidR="00EF4235" w:rsidRPr="006A5566">
        <w:rPr>
          <w:rFonts w:ascii="Times New Roman" w:hAnsi="Times New Roman"/>
          <w:sz w:val="24"/>
          <w:szCs w:val="24"/>
          <w:lang w:val="es-ES"/>
        </w:rPr>
        <w:t xml:space="preserve">? </w:t>
      </w:r>
    </w:p>
    <w:p w14:paraId="658BF2C9" w14:textId="5D00C1EF" w:rsidR="00FD601B" w:rsidRPr="006A5566" w:rsidRDefault="00FD601B" w:rsidP="00F5604E">
      <w:pPr>
        <w:jc w:val="both"/>
        <w:rPr>
          <w:lang w:val="es-ES"/>
        </w:rPr>
      </w:pPr>
    </w:p>
    <w:p w14:paraId="0D464CE6" w14:textId="7A0464C8" w:rsidR="00FD601B" w:rsidRPr="006A5566" w:rsidRDefault="006A5566" w:rsidP="00F5604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6A5566">
        <w:rPr>
          <w:rFonts w:ascii="Times New Roman" w:hAnsi="Times New Roman"/>
          <w:b/>
          <w:sz w:val="24"/>
          <w:szCs w:val="24"/>
          <w:lang w:val="es-ES"/>
        </w:rPr>
        <w:t>Reflexiones</w:t>
      </w:r>
      <w:r w:rsidR="00FD601B" w:rsidRPr="006A5566"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098A7617" w14:textId="2C8826F5" w:rsidR="001A112B" w:rsidRPr="006A5566" w:rsidRDefault="006A5566" w:rsidP="006A556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E</w:t>
      </w:r>
      <w:r w:rsidR="00580E56">
        <w:rPr>
          <w:rFonts w:ascii="Times New Roman" w:hAnsi="Times New Roman"/>
          <w:sz w:val="24"/>
          <w:szCs w:val="24"/>
          <w:lang w:val="es-ES"/>
        </w:rPr>
        <w:t>xaminen su compromiso de depend</w:t>
      </w:r>
      <w:r w:rsidRPr="006A5566">
        <w:rPr>
          <w:rFonts w:ascii="Times New Roman" w:hAnsi="Times New Roman"/>
          <w:sz w:val="24"/>
          <w:szCs w:val="24"/>
          <w:lang w:val="es-ES"/>
        </w:rPr>
        <w:t xml:space="preserve">er totalmente de Dios </w:t>
      </w:r>
      <w:r w:rsidR="00580E56">
        <w:rPr>
          <w:rFonts w:ascii="Times New Roman" w:hAnsi="Times New Roman"/>
          <w:sz w:val="24"/>
          <w:szCs w:val="24"/>
          <w:lang w:val="es-ES"/>
        </w:rPr>
        <w:t xml:space="preserve">haciéndose </w:t>
      </w:r>
      <w:r w:rsidRPr="006A5566">
        <w:rPr>
          <w:rFonts w:ascii="Times New Roman" w:hAnsi="Times New Roman"/>
          <w:sz w:val="24"/>
          <w:szCs w:val="24"/>
          <w:lang w:val="es-ES"/>
        </w:rPr>
        <w:t>las siguiente preguntas al final de cada día: ¿Cuántas veces le di gracias a Dios hoy?  ¿A cuántas personas les hablé de mi gratitud?  ¿Las cosas que dije e hice hoy reflejan que Dios está en control de mi vida?</w:t>
      </w:r>
    </w:p>
    <w:p w14:paraId="794C5833" w14:textId="58E4B5A3" w:rsidR="001A112B" w:rsidRPr="006A5566" w:rsidRDefault="006A5566" w:rsidP="00F5604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6A5566">
        <w:rPr>
          <w:rFonts w:ascii="Times New Roman" w:hAnsi="Times New Roman"/>
          <w:b/>
          <w:sz w:val="24"/>
          <w:szCs w:val="24"/>
          <w:lang w:val="es-ES"/>
        </w:rPr>
        <w:t>Oración</w:t>
      </w:r>
      <w:r w:rsidR="001A112B" w:rsidRPr="006A5566">
        <w:rPr>
          <w:rFonts w:ascii="Times New Roman" w:hAnsi="Times New Roman"/>
          <w:b/>
          <w:sz w:val="24"/>
          <w:szCs w:val="24"/>
          <w:lang w:val="es-ES"/>
        </w:rPr>
        <w:t>:</w:t>
      </w:r>
      <w:r w:rsidR="00F5604E" w:rsidRPr="006A5566">
        <w:rPr>
          <w:rFonts w:ascii="Times New Roman" w:hAnsi="Times New Roman"/>
          <w:b/>
          <w:sz w:val="24"/>
          <w:szCs w:val="24"/>
          <w:lang w:val="es-ES"/>
        </w:rPr>
        <w:br/>
      </w:r>
      <w:r w:rsidRPr="006A5566">
        <w:rPr>
          <w:rFonts w:ascii="Times New Roman" w:hAnsi="Times New Roman"/>
          <w:i/>
          <w:sz w:val="24"/>
          <w:szCs w:val="24"/>
          <w:lang w:val="es-ES"/>
        </w:rPr>
        <w:t xml:space="preserve">Señor, te damos gracias por la oportunidad de corregirnos hoy.  Señor, ayúdanos a confiar en ti.  Padre, danos una mente como </w:t>
      </w:r>
      <w:r w:rsidR="00580E56">
        <w:rPr>
          <w:rFonts w:ascii="Times New Roman" w:hAnsi="Times New Roman"/>
          <w:i/>
          <w:sz w:val="24"/>
          <w:szCs w:val="24"/>
          <w:lang w:val="es-ES"/>
        </w:rPr>
        <w:t xml:space="preserve">la </w:t>
      </w:r>
      <w:r w:rsidRPr="006A5566">
        <w:rPr>
          <w:rFonts w:ascii="Times New Roman" w:hAnsi="Times New Roman"/>
          <w:i/>
          <w:sz w:val="24"/>
          <w:szCs w:val="24"/>
          <w:lang w:val="es-ES"/>
        </w:rPr>
        <w:t xml:space="preserve">de Cristo Jesús para que </w:t>
      </w:r>
      <w:r w:rsidR="00580E56">
        <w:rPr>
          <w:rFonts w:ascii="Times New Roman" w:hAnsi="Times New Roman"/>
          <w:i/>
          <w:sz w:val="24"/>
          <w:szCs w:val="24"/>
          <w:lang w:val="es-ES"/>
        </w:rPr>
        <w:t>así permitamos</w:t>
      </w:r>
      <w:r w:rsidRPr="006A5566">
        <w:rPr>
          <w:rFonts w:ascii="Times New Roman" w:hAnsi="Times New Roman"/>
          <w:i/>
          <w:sz w:val="24"/>
          <w:szCs w:val="24"/>
          <w:lang w:val="es-ES"/>
        </w:rPr>
        <w:t xml:space="preserve"> que tú reines y gobiernes en nuestras vidas.</w:t>
      </w:r>
      <w:r w:rsidR="001A112B" w:rsidRPr="006A5566">
        <w:rPr>
          <w:rFonts w:ascii="Times New Roman" w:hAnsi="Times New Roman"/>
          <w:i/>
          <w:sz w:val="24"/>
          <w:szCs w:val="24"/>
          <w:lang w:val="es-ES"/>
        </w:rPr>
        <w:t xml:space="preserve">  Am</w:t>
      </w:r>
      <w:r w:rsidRPr="006A5566">
        <w:rPr>
          <w:rFonts w:ascii="Times New Roman" w:hAnsi="Times New Roman"/>
          <w:i/>
          <w:sz w:val="24"/>
          <w:szCs w:val="24"/>
          <w:lang w:val="es-ES"/>
        </w:rPr>
        <w:t>é</w:t>
      </w:r>
      <w:r w:rsidR="001A112B" w:rsidRPr="006A5566">
        <w:rPr>
          <w:rFonts w:ascii="Times New Roman" w:hAnsi="Times New Roman"/>
          <w:i/>
          <w:sz w:val="24"/>
          <w:szCs w:val="24"/>
          <w:lang w:val="es-ES"/>
        </w:rPr>
        <w:t>n.</w:t>
      </w:r>
    </w:p>
    <w:p w14:paraId="00E08881" w14:textId="77777777" w:rsidR="001A112B" w:rsidRPr="006A5566" w:rsidRDefault="001A112B" w:rsidP="00FD601B">
      <w:pPr>
        <w:rPr>
          <w:rFonts w:ascii="Times New Roman" w:hAnsi="Times New Roman"/>
          <w:sz w:val="24"/>
          <w:szCs w:val="24"/>
          <w:lang w:val="es-ES"/>
        </w:rPr>
      </w:pPr>
    </w:p>
    <w:p w14:paraId="3BE63317" w14:textId="52CF1246" w:rsidR="001A112B" w:rsidRPr="006A5566" w:rsidRDefault="006A5566" w:rsidP="00FD601B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 que Dios quiere que haga</w:t>
      </w:r>
      <w:r w:rsidR="001A112B" w:rsidRPr="006A5566">
        <w:rPr>
          <w:rFonts w:ascii="Times New Roman" w:hAnsi="Times New Roman"/>
          <w:sz w:val="24"/>
          <w:szCs w:val="24"/>
          <w:lang w:val="es-ES"/>
        </w:rPr>
        <w:t>:</w:t>
      </w:r>
    </w:p>
    <w:p w14:paraId="41A6DD80" w14:textId="4EECA254" w:rsidR="001A112B" w:rsidRPr="006A5566" w:rsidRDefault="001A112B" w:rsidP="00FD601B">
      <w:pPr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49B09" w14:textId="30201F53" w:rsidR="001A112B" w:rsidRPr="006A5566" w:rsidRDefault="006A5566" w:rsidP="00FD601B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Conceptos o ideas especiales que aprendí hoy</w:t>
      </w:r>
      <w:r w:rsidR="001A112B" w:rsidRPr="006A5566">
        <w:rPr>
          <w:rFonts w:ascii="Times New Roman" w:hAnsi="Times New Roman"/>
          <w:sz w:val="24"/>
          <w:szCs w:val="24"/>
          <w:lang w:val="es-ES"/>
        </w:rPr>
        <w:t>:</w:t>
      </w:r>
    </w:p>
    <w:p w14:paraId="7565E218" w14:textId="790CC0C6" w:rsidR="001A112B" w:rsidRPr="006A5566" w:rsidRDefault="001A112B" w:rsidP="00FD601B">
      <w:pPr>
        <w:rPr>
          <w:rFonts w:ascii="Times New Roman" w:hAnsi="Times New Roman"/>
          <w:sz w:val="24"/>
          <w:szCs w:val="24"/>
          <w:lang w:val="es-ES"/>
        </w:rPr>
      </w:pPr>
      <w:r w:rsidRPr="006A5566">
        <w:rPr>
          <w:rFonts w:ascii="Times New Roman" w:hAnsi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A112B" w:rsidRPr="006A556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45194" w14:textId="77777777" w:rsidR="00FD601B" w:rsidRDefault="00FD601B" w:rsidP="00FD601B">
      <w:pPr>
        <w:spacing w:after="0" w:line="240" w:lineRule="auto"/>
      </w:pPr>
      <w:r>
        <w:separator/>
      </w:r>
    </w:p>
  </w:endnote>
  <w:endnote w:type="continuationSeparator" w:id="0">
    <w:p w14:paraId="5390FF0D" w14:textId="77777777" w:rsidR="00FD601B" w:rsidRDefault="00FD601B" w:rsidP="00FD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2387" w14:textId="77777777" w:rsidR="00F5604E" w:rsidRDefault="00F5604E" w:rsidP="00F5604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14:paraId="4337D3D3" w14:textId="6B240754" w:rsidR="00F5604E" w:rsidRPr="0080629A" w:rsidRDefault="00DF4253" w:rsidP="00F5604E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Levántate</w:t>
    </w:r>
    <w:proofErr w:type="spellEnd"/>
    <w:r w:rsidR="00F5604E" w:rsidRPr="0080629A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F5604E" w:rsidRPr="0080629A">
      <w:rPr>
        <w:rFonts w:ascii="Times New Roman" w:hAnsi="Times New Roman" w:cs="Times New Roman"/>
        <w:sz w:val="24"/>
        <w:szCs w:val="24"/>
      </w:rPr>
      <w:t>2014-2015</w:t>
    </w:r>
    <w:r w:rsidR="00F5604E" w:rsidRPr="0080629A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F5604E">
      <w:rPr>
        <w:rFonts w:ascii="Times New Roman" w:hAnsi="Times New Roman" w:cs="Times New Roman"/>
        <w:sz w:val="24"/>
        <w:szCs w:val="24"/>
      </w:rPr>
      <w:t>Wallace</w:t>
    </w:r>
  </w:p>
  <w:p w14:paraId="1E5F3B4F" w14:textId="77777777" w:rsidR="00FD601B" w:rsidRDefault="00FD60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433A" w14:textId="77777777" w:rsidR="00FD601B" w:rsidRDefault="00FD601B" w:rsidP="00FD601B">
      <w:pPr>
        <w:spacing w:after="0" w:line="240" w:lineRule="auto"/>
      </w:pPr>
      <w:r>
        <w:separator/>
      </w:r>
    </w:p>
  </w:footnote>
  <w:footnote w:type="continuationSeparator" w:id="0">
    <w:p w14:paraId="2F7D7119" w14:textId="77777777" w:rsidR="00FD601B" w:rsidRDefault="00FD601B" w:rsidP="00FD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447"/>
    <w:multiLevelType w:val="hybridMultilevel"/>
    <w:tmpl w:val="FCCE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B7"/>
    <w:rsid w:val="0004602E"/>
    <w:rsid w:val="00056752"/>
    <w:rsid w:val="0012389D"/>
    <w:rsid w:val="001A112B"/>
    <w:rsid w:val="0023170C"/>
    <w:rsid w:val="00355D88"/>
    <w:rsid w:val="00366C87"/>
    <w:rsid w:val="00367FA5"/>
    <w:rsid w:val="00395BD5"/>
    <w:rsid w:val="00580E56"/>
    <w:rsid w:val="00583B56"/>
    <w:rsid w:val="006A5566"/>
    <w:rsid w:val="007A0405"/>
    <w:rsid w:val="00826AB6"/>
    <w:rsid w:val="00862C27"/>
    <w:rsid w:val="008A53CD"/>
    <w:rsid w:val="008C370C"/>
    <w:rsid w:val="00914FD6"/>
    <w:rsid w:val="00963AE4"/>
    <w:rsid w:val="009F5205"/>
    <w:rsid w:val="00A125AF"/>
    <w:rsid w:val="00A14A05"/>
    <w:rsid w:val="00A251B7"/>
    <w:rsid w:val="00B54F2B"/>
    <w:rsid w:val="00C10595"/>
    <w:rsid w:val="00CC4ED9"/>
    <w:rsid w:val="00D10CC1"/>
    <w:rsid w:val="00D308E4"/>
    <w:rsid w:val="00DC0EDE"/>
    <w:rsid w:val="00DC2783"/>
    <w:rsid w:val="00DF4253"/>
    <w:rsid w:val="00E0193F"/>
    <w:rsid w:val="00ED4FF5"/>
    <w:rsid w:val="00EF4235"/>
    <w:rsid w:val="00F5604E"/>
    <w:rsid w:val="00FC23C7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FB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602E"/>
  </w:style>
  <w:style w:type="paragraph" w:styleId="ListParagraph">
    <w:name w:val="List Paragraph"/>
    <w:basedOn w:val="Normal"/>
    <w:uiPriority w:val="34"/>
    <w:qFormat/>
    <w:rsid w:val="00231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1B"/>
  </w:style>
  <w:style w:type="paragraph" w:styleId="Footer">
    <w:name w:val="footer"/>
    <w:basedOn w:val="Normal"/>
    <w:link w:val="FooterChar"/>
    <w:uiPriority w:val="99"/>
    <w:unhideWhenUsed/>
    <w:rsid w:val="00FD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602E"/>
  </w:style>
  <w:style w:type="paragraph" w:styleId="ListParagraph">
    <w:name w:val="List Paragraph"/>
    <w:basedOn w:val="Normal"/>
    <w:uiPriority w:val="34"/>
    <w:qFormat/>
    <w:rsid w:val="00231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1B"/>
  </w:style>
  <w:style w:type="paragraph" w:styleId="Footer">
    <w:name w:val="footer"/>
    <w:basedOn w:val="Normal"/>
    <w:link w:val="FooterChar"/>
    <w:uiPriority w:val="99"/>
    <w:unhideWhenUsed/>
    <w:rsid w:val="00FD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Macintosh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Wallace</dc:creator>
  <cp:lastModifiedBy>Pam Phillips-Burk</cp:lastModifiedBy>
  <cp:revision>2</cp:revision>
  <dcterms:created xsi:type="dcterms:W3CDTF">2014-09-24T18:14:00Z</dcterms:created>
  <dcterms:modified xsi:type="dcterms:W3CDTF">2014-09-24T18:14:00Z</dcterms:modified>
</cp:coreProperties>
</file>