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DB9FB" w14:textId="1106EBE1" w:rsidR="00463C20" w:rsidRDefault="00B570E5">
      <w:pPr>
        <w:rPr>
          <w:rFonts w:ascii="Calibri" w:hAnsi="Calibri" w:cs="Calibri"/>
          <w:sz w:val="28"/>
          <w:szCs w:val="28"/>
        </w:rPr>
      </w:pPr>
      <w:r w:rsidRPr="00B6633E">
        <w:rPr>
          <w:noProof/>
          <w:sz w:val="23"/>
          <w:szCs w:val="23"/>
          <w:lang w:eastAsia="en-US"/>
        </w:rPr>
        <w:drawing>
          <wp:anchor distT="0" distB="0" distL="114300" distR="114300" simplePos="0" relativeHeight="251660288" behindDoc="1" locked="0" layoutInCell="1" allowOverlap="1" wp14:anchorId="16D4C0AF" wp14:editId="0A3E4220">
            <wp:simplePos x="0" y="0"/>
            <wp:positionH relativeFrom="column">
              <wp:posOffset>1577340</wp:posOffset>
            </wp:positionH>
            <wp:positionV relativeFrom="paragraph">
              <wp:posOffset>-208915</wp:posOffset>
            </wp:positionV>
            <wp:extent cx="2991485" cy="2367915"/>
            <wp:effectExtent l="0" t="0" r="5715"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a:blip r:embed="rId5">
                      <a:extLst>
                        <a:ext uri="{28A0092B-C50C-407E-A947-70E740481C1C}">
                          <a14:useLocalDpi xmlns:a14="http://schemas.microsoft.com/office/drawing/2010/main" val="0"/>
                        </a:ext>
                      </a:extLst>
                    </a:blip>
                    <a:stretch>
                      <a:fillRect/>
                    </a:stretch>
                  </pic:blipFill>
                  <pic:spPr>
                    <a:xfrm>
                      <a:off x="0" y="0"/>
                      <a:ext cx="2991485" cy="23679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FA45BED" w14:textId="77777777" w:rsidR="00B570E5" w:rsidRDefault="00B570E5">
      <w:pPr>
        <w:rPr>
          <w:rFonts w:ascii="Lucida Calligraphy" w:hAnsi="Lucida Calligraphy" w:cs="Times New Roman"/>
          <w:i/>
          <w:sz w:val="32"/>
          <w:szCs w:val="32"/>
        </w:rPr>
      </w:pPr>
    </w:p>
    <w:p w14:paraId="4F676AB0" w14:textId="77777777" w:rsidR="00B570E5" w:rsidRDefault="00B570E5">
      <w:pPr>
        <w:rPr>
          <w:rFonts w:ascii="Lucida Calligraphy" w:hAnsi="Lucida Calligraphy" w:cs="Times New Roman"/>
          <w:i/>
          <w:sz w:val="32"/>
          <w:szCs w:val="32"/>
        </w:rPr>
      </w:pPr>
    </w:p>
    <w:p w14:paraId="4D74C8BD" w14:textId="77777777" w:rsidR="00B570E5" w:rsidRDefault="00B570E5">
      <w:pPr>
        <w:rPr>
          <w:rFonts w:ascii="Lucida Calligraphy" w:hAnsi="Lucida Calligraphy" w:cs="Times New Roman"/>
          <w:i/>
          <w:sz w:val="32"/>
          <w:szCs w:val="32"/>
        </w:rPr>
      </w:pPr>
    </w:p>
    <w:p w14:paraId="1445DC98" w14:textId="77777777" w:rsidR="00B570E5" w:rsidRDefault="00B570E5">
      <w:pPr>
        <w:rPr>
          <w:rFonts w:ascii="Lucida Calligraphy" w:hAnsi="Lucida Calligraphy" w:cs="Times New Roman"/>
          <w:i/>
          <w:sz w:val="32"/>
          <w:szCs w:val="32"/>
        </w:rPr>
      </w:pPr>
    </w:p>
    <w:p w14:paraId="572C7634" w14:textId="77777777" w:rsidR="00B570E5" w:rsidRDefault="00B570E5">
      <w:pPr>
        <w:rPr>
          <w:rFonts w:ascii="Lucida Calligraphy" w:hAnsi="Lucida Calligraphy" w:cs="Times New Roman"/>
          <w:i/>
          <w:sz w:val="32"/>
          <w:szCs w:val="32"/>
        </w:rPr>
      </w:pPr>
    </w:p>
    <w:p w14:paraId="5FBF9190" w14:textId="77777777" w:rsidR="00B570E5" w:rsidRDefault="00B570E5">
      <w:pPr>
        <w:rPr>
          <w:rFonts w:ascii="Lucida Calligraphy" w:hAnsi="Lucida Calligraphy" w:cs="Times New Roman"/>
          <w:i/>
          <w:sz w:val="32"/>
          <w:szCs w:val="32"/>
        </w:rPr>
      </w:pPr>
    </w:p>
    <w:p w14:paraId="53403800" w14:textId="77777777" w:rsidR="00B570E5" w:rsidRDefault="00B570E5">
      <w:pPr>
        <w:rPr>
          <w:rFonts w:ascii="Lucida Calligraphy" w:hAnsi="Lucida Calligraphy" w:cs="Times New Roman"/>
          <w:i/>
          <w:sz w:val="32"/>
          <w:szCs w:val="32"/>
        </w:rPr>
      </w:pPr>
    </w:p>
    <w:p w14:paraId="737338F9" w14:textId="1B2FBA33" w:rsidR="00463C20" w:rsidRPr="00B6633E" w:rsidRDefault="00463C20">
      <w:pPr>
        <w:rPr>
          <w:rFonts w:ascii="Times New Roman" w:hAnsi="Times New Roman" w:cs="Times New Roman"/>
          <w:sz w:val="23"/>
          <w:szCs w:val="23"/>
        </w:rPr>
      </w:pPr>
      <w:proofErr w:type="gramStart"/>
      <w:r w:rsidRPr="00463C20">
        <w:rPr>
          <w:rFonts w:ascii="Lucida Calligraphy" w:hAnsi="Lucida Calligraphy" w:cs="Times New Roman"/>
          <w:i/>
          <w:sz w:val="32"/>
          <w:szCs w:val="32"/>
        </w:rPr>
        <w:t>WELCOME</w:t>
      </w:r>
      <w:r>
        <w:rPr>
          <w:rFonts w:ascii="Lucida Calligraphy" w:hAnsi="Lucida Calligraphy" w:cs="Times New Roman"/>
          <w:i/>
          <w:sz w:val="32"/>
          <w:szCs w:val="32"/>
        </w:rPr>
        <w:t xml:space="preserve"> </w:t>
      </w:r>
      <w:r>
        <w:rPr>
          <w:rFonts w:ascii="Times New Roman" w:hAnsi="Times New Roman" w:cs="Times New Roman"/>
        </w:rPr>
        <w:t xml:space="preserve"> </w:t>
      </w:r>
      <w:r w:rsidRPr="00B6633E">
        <w:rPr>
          <w:rFonts w:ascii="Times New Roman" w:hAnsi="Times New Roman" w:cs="Times New Roman"/>
          <w:sz w:val="23"/>
          <w:szCs w:val="23"/>
        </w:rPr>
        <w:t>to</w:t>
      </w:r>
      <w:proofErr w:type="gramEnd"/>
      <w:r w:rsidRPr="00B6633E">
        <w:rPr>
          <w:rFonts w:ascii="Times New Roman" w:hAnsi="Times New Roman" w:cs="Times New Roman"/>
          <w:sz w:val="23"/>
          <w:szCs w:val="23"/>
        </w:rPr>
        <w:t xml:space="preserve"> the 2016-2017 CP Women’s Ministry Bible study resource. This</w:t>
      </w:r>
      <w:r w:rsidR="00B570E5">
        <w:rPr>
          <w:rFonts w:ascii="Times New Roman" w:hAnsi="Times New Roman" w:cs="Times New Roman"/>
          <w:sz w:val="23"/>
          <w:szCs w:val="23"/>
        </w:rPr>
        <w:t xml:space="preserve"> 12-session study will help you</w:t>
      </w:r>
      <w:r w:rsidRPr="00B6633E">
        <w:rPr>
          <w:rFonts w:ascii="Times New Roman" w:hAnsi="Times New Roman" w:cs="Times New Roman"/>
          <w:sz w:val="23"/>
          <w:szCs w:val="23"/>
        </w:rPr>
        <w:t xml:space="preserve"> delve into this year’s theme from a scriptural perspective. These studies are appropriate for a variety of settings and group</w:t>
      </w:r>
      <w:r w:rsidR="00B570E5">
        <w:rPr>
          <w:rFonts w:ascii="Times New Roman" w:hAnsi="Times New Roman" w:cs="Times New Roman"/>
          <w:sz w:val="23"/>
          <w:szCs w:val="23"/>
        </w:rPr>
        <w:t>s</w:t>
      </w:r>
      <w:r w:rsidRPr="00B6633E">
        <w:rPr>
          <w:rFonts w:ascii="Times New Roman" w:hAnsi="Times New Roman" w:cs="Times New Roman"/>
          <w:sz w:val="23"/>
          <w:szCs w:val="23"/>
        </w:rPr>
        <w:t xml:space="preserve"> – monthly meetings, Wednesday night studies, Sunday school. While this resource was written by women for Women’s Ministry it is not exclusively a “women’s ministry” resource. This year’s resource is divided into three sections – Wo</w:t>
      </w:r>
      <w:r w:rsidR="00174546" w:rsidRPr="00B6633E">
        <w:rPr>
          <w:rFonts w:ascii="Times New Roman" w:hAnsi="Times New Roman" w:cs="Times New Roman"/>
          <w:sz w:val="23"/>
          <w:szCs w:val="23"/>
        </w:rPr>
        <w:t xml:space="preserve">rship, Community, and Missions. Each section contains 4 </w:t>
      </w:r>
      <w:proofErr w:type="gramStart"/>
      <w:r w:rsidR="00174546" w:rsidRPr="00B6633E">
        <w:rPr>
          <w:rFonts w:ascii="Times New Roman" w:hAnsi="Times New Roman" w:cs="Times New Roman"/>
          <w:sz w:val="23"/>
          <w:szCs w:val="23"/>
        </w:rPr>
        <w:t>sessions which</w:t>
      </w:r>
      <w:proofErr w:type="gramEnd"/>
      <w:r w:rsidR="00174546" w:rsidRPr="00B6633E">
        <w:rPr>
          <w:rFonts w:ascii="Times New Roman" w:hAnsi="Times New Roman" w:cs="Times New Roman"/>
          <w:sz w:val="23"/>
          <w:szCs w:val="23"/>
        </w:rPr>
        <w:t xml:space="preserve"> build upon each other. We are excited to offer you this educational resource and hope that you will use it and share it with others in your congregation.</w:t>
      </w:r>
    </w:p>
    <w:p w14:paraId="54EF17DC" w14:textId="77777777" w:rsidR="00463C20" w:rsidRPr="00B6633E" w:rsidRDefault="00463C20">
      <w:pPr>
        <w:rPr>
          <w:rFonts w:ascii="Times New Roman" w:hAnsi="Times New Roman" w:cs="Times New Roman"/>
          <w:sz w:val="23"/>
          <w:szCs w:val="23"/>
        </w:rPr>
      </w:pPr>
    </w:p>
    <w:p w14:paraId="68E9C592" w14:textId="1CC24847" w:rsidR="00CA4147" w:rsidRPr="00B6633E" w:rsidRDefault="00451E12">
      <w:pPr>
        <w:rPr>
          <w:rFonts w:ascii="Times New Roman" w:hAnsi="Times New Roman" w:cs="Times New Roman"/>
          <w:sz w:val="23"/>
          <w:szCs w:val="23"/>
        </w:rPr>
      </w:pPr>
      <w:r w:rsidRPr="00B6633E">
        <w:rPr>
          <w:rFonts w:ascii="Times New Roman" w:hAnsi="Times New Roman" w:cs="Times New Roman"/>
          <w:b/>
          <w:sz w:val="23"/>
          <w:szCs w:val="23"/>
        </w:rPr>
        <w:t>Lisa Scott</w:t>
      </w:r>
      <w:r w:rsidRPr="00B6633E">
        <w:rPr>
          <w:rFonts w:ascii="Times New Roman" w:hAnsi="Times New Roman" w:cs="Times New Roman"/>
          <w:sz w:val="23"/>
          <w:szCs w:val="23"/>
        </w:rPr>
        <w:t xml:space="preserve"> has been an ordained Cumberland Presbyterian minister since 1998, serving congregations in Arkansas. She </w:t>
      </w:r>
      <w:r w:rsidR="00B570E5">
        <w:rPr>
          <w:rFonts w:ascii="Times New Roman" w:hAnsi="Times New Roman" w:cs="Times New Roman"/>
          <w:sz w:val="23"/>
          <w:szCs w:val="23"/>
        </w:rPr>
        <w:t>is currently a member of North</w:t>
      </w:r>
      <w:r w:rsidRPr="00B6633E">
        <w:rPr>
          <w:rFonts w:ascii="Times New Roman" w:hAnsi="Times New Roman" w:cs="Times New Roman"/>
          <w:sz w:val="23"/>
          <w:szCs w:val="23"/>
        </w:rPr>
        <w:t xml:space="preserve"> Central Presbytery. Lisa is a chaplain with the Department of Veterans Affairs, working primarily with hospice and palliative care patients.</w:t>
      </w:r>
      <w:r w:rsidR="00463C20" w:rsidRPr="00B6633E">
        <w:rPr>
          <w:rFonts w:ascii="Times New Roman" w:hAnsi="Times New Roman" w:cs="Times New Roman"/>
          <w:sz w:val="23"/>
          <w:szCs w:val="23"/>
        </w:rPr>
        <w:t xml:space="preserve"> Rev. Scott wrote the “</w:t>
      </w:r>
      <w:r w:rsidR="00463C20" w:rsidRPr="00B6633E">
        <w:rPr>
          <w:rFonts w:ascii="Times New Roman" w:hAnsi="Times New Roman" w:cs="Times New Roman"/>
          <w:i/>
          <w:sz w:val="23"/>
          <w:szCs w:val="23"/>
        </w:rPr>
        <w:t>Worship</w:t>
      </w:r>
      <w:r w:rsidR="00463C20" w:rsidRPr="00B6633E">
        <w:rPr>
          <w:rFonts w:ascii="Times New Roman" w:hAnsi="Times New Roman" w:cs="Times New Roman"/>
          <w:sz w:val="23"/>
          <w:szCs w:val="23"/>
        </w:rPr>
        <w:t>” section of this year’s resource.</w:t>
      </w:r>
    </w:p>
    <w:p w14:paraId="1543538F" w14:textId="77777777" w:rsidR="00463C20" w:rsidRPr="00B6633E" w:rsidRDefault="00463C20">
      <w:pPr>
        <w:rPr>
          <w:rFonts w:ascii="Times New Roman" w:hAnsi="Times New Roman" w:cs="Times New Roman"/>
          <w:sz w:val="23"/>
          <w:szCs w:val="23"/>
        </w:rPr>
      </w:pPr>
    </w:p>
    <w:p w14:paraId="52E95E27" w14:textId="2C9D5A99" w:rsidR="00463C20" w:rsidRPr="00B6633E" w:rsidRDefault="00463C20" w:rsidP="00B6633E">
      <w:pPr>
        <w:widowControl w:val="0"/>
        <w:autoSpaceDE w:val="0"/>
        <w:autoSpaceDN w:val="0"/>
        <w:adjustRightInd w:val="0"/>
        <w:rPr>
          <w:rFonts w:ascii="Times New Roman" w:hAnsi="Times New Roman" w:cs="Times New Roman"/>
          <w:sz w:val="23"/>
          <w:szCs w:val="23"/>
        </w:rPr>
      </w:pPr>
      <w:r w:rsidRPr="00B6633E">
        <w:rPr>
          <w:rFonts w:ascii="Times New Roman" w:hAnsi="Times New Roman" w:cs="Times New Roman"/>
          <w:b/>
          <w:sz w:val="23"/>
          <w:szCs w:val="23"/>
        </w:rPr>
        <w:t>Cassandra Thomas</w:t>
      </w:r>
      <w:r w:rsidR="00B6633E" w:rsidRPr="00B6633E">
        <w:rPr>
          <w:rFonts w:ascii="Times New Roman" w:hAnsi="Times New Roman" w:cs="Times New Roman"/>
          <w:sz w:val="23"/>
          <w:szCs w:val="23"/>
        </w:rPr>
        <w:t xml:space="preserve"> was ordained December 1998, with a call to military chaplaincy, in the Red River Presbytery, TX. She served in the United States Air Force (USAF), first as a line officer. After completing her Master of Divinity degree from </w:t>
      </w:r>
      <w:proofErr w:type="spellStart"/>
      <w:r w:rsidR="00B6633E" w:rsidRPr="00B6633E">
        <w:rPr>
          <w:rFonts w:ascii="Times New Roman" w:hAnsi="Times New Roman" w:cs="Times New Roman"/>
          <w:sz w:val="23"/>
          <w:szCs w:val="23"/>
        </w:rPr>
        <w:t>Brite</w:t>
      </w:r>
      <w:proofErr w:type="spellEnd"/>
      <w:r w:rsidR="00B6633E" w:rsidRPr="00B6633E">
        <w:rPr>
          <w:rFonts w:ascii="Times New Roman" w:hAnsi="Times New Roman" w:cs="Times New Roman"/>
          <w:sz w:val="23"/>
          <w:szCs w:val="23"/>
        </w:rPr>
        <w:t xml:space="preserve"> Divinity School, Fort Worth, TX and all the steps to be ordained as a CPC minister and endorsed by the Presbyterian Council for Chaplains and Military Personnel (PCCMP), she became a chaplain in the USAF. In 2008, she retired from active duty after 22 years of honorable service in the rank of lieutenant colonel. In 2013, she was elected to serve on the CPC Commission for Chaplains and Military Personnel as one of three CPC representatives to the PCCMP, that endorses ministers in four Presbyterian denominations to federal and militar</w:t>
      </w:r>
      <w:r w:rsidR="00B570E5">
        <w:rPr>
          <w:rFonts w:ascii="Times New Roman" w:hAnsi="Times New Roman" w:cs="Times New Roman"/>
          <w:sz w:val="23"/>
          <w:szCs w:val="23"/>
        </w:rPr>
        <w:t>y chaplaincy. She is currently s</w:t>
      </w:r>
      <w:r w:rsidR="00B6633E" w:rsidRPr="00B6633E">
        <w:rPr>
          <w:rFonts w:ascii="Times New Roman" w:hAnsi="Times New Roman" w:cs="Times New Roman"/>
          <w:sz w:val="23"/>
          <w:szCs w:val="23"/>
        </w:rPr>
        <w:t>ecretary for the PCCMP. In 2015, she was honored to serve as a minister delegate from Red River Presbytery, TX to the CPC General Assembly in Cali, Colombia, South America. Cassandra lives in Fayetteville, NC. R</w:t>
      </w:r>
      <w:r w:rsidRPr="00B6633E">
        <w:rPr>
          <w:rFonts w:ascii="Times New Roman" w:hAnsi="Times New Roman" w:cs="Times New Roman"/>
          <w:sz w:val="23"/>
          <w:szCs w:val="23"/>
        </w:rPr>
        <w:t>ev. Thomas wrote the “</w:t>
      </w:r>
      <w:r w:rsidRPr="00B6633E">
        <w:rPr>
          <w:rFonts w:ascii="Times New Roman" w:hAnsi="Times New Roman" w:cs="Times New Roman"/>
          <w:i/>
          <w:sz w:val="23"/>
          <w:szCs w:val="23"/>
        </w:rPr>
        <w:t>Community</w:t>
      </w:r>
      <w:r w:rsidRPr="00B6633E">
        <w:rPr>
          <w:rFonts w:ascii="Times New Roman" w:hAnsi="Times New Roman" w:cs="Times New Roman"/>
          <w:sz w:val="23"/>
          <w:szCs w:val="23"/>
        </w:rPr>
        <w:t xml:space="preserve"> “ section of this year’s resource.</w:t>
      </w:r>
    </w:p>
    <w:p w14:paraId="6B4D523F" w14:textId="1893138B" w:rsidR="00CB695C" w:rsidRPr="00B6633E" w:rsidRDefault="00CB695C">
      <w:pPr>
        <w:rPr>
          <w:rFonts w:ascii="Times New Roman" w:hAnsi="Times New Roman" w:cs="Times New Roman"/>
          <w:sz w:val="23"/>
          <w:szCs w:val="23"/>
        </w:rPr>
      </w:pPr>
    </w:p>
    <w:p w14:paraId="10591D6C" w14:textId="2A434FE8" w:rsidR="00CB695C" w:rsidRPr="00B6633E" w:rsidRDefault="00CB695C" w:rsidP="00CB695C">
      <w:pPr>
        <w:widowControl w:val="0"/>
        <w:autoSpaceDE w:val="0"/>
        <w:autoSpaceDN w:val="0"/>
        <w:adjustRightInd w:val="0"/>
        <w:rPr>
          <w:rFonts w:ascii="Times New Roman" w:hAnsi="Times New Roman" w:cs="Times New Roman"/>
          <w:sz w:val="23"/>
          <w:szCs w:val="23"/>
        </w:rPr>
      </w:pPr>
      <w:proofErr w:type="spellStart"/>
      <w:r w:rsidRPr="00B6633E">
        <w:rPr>
          <w:rFonts w:ascii="Times New Roman" w:hAnsi="Times New Roman" w:cs="Times New Roman"/>
          <w:b/>
          <w:sz w:val="23"/>
          <w:szCs w:val="23"/>
        </w:rPr>
        <w:t>Micaiah</w:t>
      </w:r>
      <w:proofErr w:type="spellEnd"/>
      <w:r w:rsidRPr="00B6633E">
        <w:rPr>
          <w:rFonts w:ascii="Times New Roman" w:hAnsi="Times New Roman" w:cs="Times New Roman"/>
          <w:b/>
          <w:sz w:val="23"/>
          <w:szCs w:val="23"/>
        </w:rPr>
        <w:t xml:space="preserve"> </w:t>
      </w:r>
      <w:proofErr w:type="spellStart"/>
      <w:r w:rsidRPr="00B6633E">
        <w:rPr>
          <w:rFonts w:ascii="Times New Roman" w:hAnsi="Times New Roman" w:cs="Times New Roman"/>
          <w:b/>
          <w:sz w:val="23"/>
          <w:szCs w:val="23"/>
        </w:rPr>
        <w:t>Tanck</w:t>
      </w:r>
      <w:proofErr w:type="spellEnd"/>
      <w:r w:rsidRPr="00B6633E">
        <w:rPr>
          <w:rFonts w:ascii="Times New Roman" w:hAnsi="Times New Roman" w:cs="Times New Roman"/>
          <w:sz w:val="23"/>
          <w:szCs w:val="23"/>
        </w:rPr>
        <w:t xml:space="preserve"> is serving as the pastor at Scottsboro CP Church in Scottsboro, AL. She graduated from Princeton Theological Seminary in New Jersey in May 2015 and was ordained. </w:t>
      </w:r>
      <w:proofErr w:type="spellStart"/>
      <w:r w:rsidRPr="00B6633E">
        <w:rPr>
          <w:rFonts w:ascii="Times New Roman" w:hAnsi="Times New Roman" w:cs="Times New Roman"/>
          <w:sz w:val="23"/>
          <w:szCs w:val="23"/>
        </w:rPr>
        <w:t>Micaiah</w:t>
      </w:r>
      <w:proofErr w:type="spellEnd"/>
      <w:r w:rsidRPr="00B6633E">
        <w:rPr>
          <w:rFonts w:ascii="Times New Roman" w:hAnsi="Times New Roman" w:cs="Times New Roman"/>
          <w:sz w:val="23"/>
          <w:szCs w:val="23"/>
        </w:rPr>
        <w:t xml:space="preserve"> married another Princeton graduate, Brian </w:t>
      </w:r>
      <w:proofErr w:type="spellStart"/>
      <w:r w:rsidRPr="00B6633E">
        <w:rPr>
          <w:rFonts w:ascii="Times New Roman" w:hAnsi="Times New Roman" w:cs="Times New Roman"/>
          <w:sz w:val="23"/>
          <w:szCs w:val="23"/>
        </w:rPr>
        <w:t>Tanck</w:t>
      </w:r>
      <w:proofErr w:type="spellEnd"/>
      <w:r w:rsidRPr="00B6633E">
        <w:rPr>
          <w:rFonts w:ascii="Times New Roman" w:hAnsi="Times New Roman" w:cs="Times New Roman"/>
          <w:sz w:val="23"/>
          <w:szCs w:val="23"/>
        </w:rPr>
        <w:t xml:space="preserve">, who serves alongside </w:t>
      </w:r>
      <w:bookmarkStart w:id="0" w:name="_GoBack"/>
      <w:bookmarkEnd w:id="0"/>
      <w:r w:rsidRPr="00B6633E">
        <w:rPr>
          <w:rFonts w:ascii="Times New Roman" w:hAnsi="Times New Roman" w:cs="Times New Roman"/>
          <w:sz w:val="23"/>
          <w:szCs w:val="23"/>
        </w:rPr>
        <w:t xml:space="preserve">her at Scottsboro as the pastor of Christian Education. They were both ordained to the ministry by Grace Presbytery. </w:t>
      </w:r>
      <w:proofErr w:type="spellStart"/>
      <w:r w:rsidRPr="00B6633E">
        <w:rPr>
          <w:rFonts w:ascii="Times New Roman" w:hAnsi="Times New Roman" w:cs="Times New Roman"/>
          <w:sz w:val="23"/>
          <w:szCs w:val="23"/>
        </w:rPr>
        <w:t>Micaiah</w:t>
      </w:r>
      <w:proofErr w:type="spellEnd"/>
      <w:r w:rsidRPr="00B6633E">
        <w:rPr>
          <w:rFonts w:ascii="Times New Roman" w:hAnsi="Times New Roman" w:cs="Times New Roman"/>
          <w:sz w:val="23"/>
          <w:szCs w:val="23"/>
        </w:rPr>
        <w:t xml:space="preserve"> grew up in Colombia, South America as a missionary-kid, and has always loved m</w:t>
      </w:r>
      <w:r w:rsidR="00B570E5">
        <w:rPr>
          <w:rFonts w:ascii="Times New Roman" w:hAnsi="Times New Roman" w:cs="Times New Roman"/>
          <w:sz w:val="23"/>
          <w:szCs w:val="23"/>
        </w:rPr>
        <w:t>ission work. She has traveled with</w:t>
      </w:r>
      <w:r w:rsidRPr="00B6633E">
        <w:rPr>
          <w:rFonts w:ascii="Times New Roman" w:hAnsi="Times New Roman" w:cs="Times New Roman"/>
          <w:sz w:val="23"/>
          <w:szCs w:val="23"/>
        </w:rPr>
        <w:t xml:space="preserve"> many youth mission teams to different parts of the world, and spent many summers working as a missions' intern in Guatemala. </w:t>
      </w:r>
      <w:r w:rsidR="00463C20" w:rsidRPr="00B6633E">
        <w:rPr>
          <w:rFonts w:ascii="Times New Roman" w:hAnsi="Times New Roman" w:cs="Times New Roman"/>
          <w:sz w:val="23"/>
          <w:szCs w:val="23"/>
        </w:rPr>
        <w:t xml:space="preserve">Rev. </w:t>
      </w:r>
      <w:proofErr w:type="spellStart"/>
      <w:r w:rsidR="00463C20" w:rsidRPr="00B6633E">
        <w:rPr>
          <w:rFonts w:ascii="Times New Roman" w:hAnsi="Times New Roman" w:cs="Times New Roman"/>
          <w:sz w:val="23"/>
          <w:szCs w:val="23"/>
        </w:rPr>
        <w:t>Tanck</w:t>
      </w:r>
      <w:proofErr w:type="spellEnd"/>
      <w:r w:rsidR="00463C20" w:rsidRPr="00B6633E">
        <w:rPr>
          <w:rFonts w:ascii="Times New Roman" w:hAnsi="Times New Roman" w:cs="Times New Roman"/>
          <w:sz w:val="23"/>
          <w:szCs w:val="23"/>
        </w:rPr>
        <w:t xml:space="preserve"> wrote the “</w:t>
      </w:r>
      <w:r w:rsidR="00463C20" w:rsidRPr="00B6633E">
        <w:rPr>
          <w:rFonts w:ascii="Times New Roman" w:hAnsi="Times New Roman" w:cs="Times New Roman"/>
          <w:i/>
          <w:sz w:val="23"/>
          <w:szCs w:val="23"/>
        </w:rPr>
        <w:t>Missions</w:t>
      </w:r>
      <w:r w:rsidR="00463C20" w:rsidRPr="00B6633E">
        <w:rPr>
          <w:rFonts w:ascii="Times New Roman" w:hAnsi="Times New Roman" w:cs="Times New Roman"/>
          <w:sz w:val="23"/>
          <w:szCs w:val="23"/>
        </w:rPr>
        <w:t>” section of this year’s resource.</w:t>
      </w:r>
    </w:p>
    <w:p w14:paraId="45CA6651" w14:textId="58FA62A4" w:rsidR="00CB695C" w:rsidRPr="00463C20" w:rsidRDefault="00CB695C" w:rsidP="00CB695C">
      <w:pPr>
        <w:widowControl w:val="0"/>
        <w:autoSpaceDE w:val="0"/>
        <w:autoSpaceDN w:val="0"/>
        <w:adjustRightInd w:val="0"/>
        <w:rPr>
          <w:rFonts w:ascii="Times New Roman" w:hAnsi="Times New Roman" w:cs="Times New Roman"/>
        </w:rPr>
      </w:pPr>
    </w:p>
    <w:p w14:paraId="7A44B4A4" w14:textId="18A717FB" w:rsidR="00CB695C" w:rsidRDefault="00B570E5">
      <w:r>
        <w:rPr>
          <w:rFonts w:ascii="Lucida Calligraphy" w:hAnsi="Lucida Calligraphy" w:cs="Times New Roman"/>
          <w:i/>
          <w:noProof/>
          <w:sz w:val="32"/>
          <w:szCs w:val="32"/>
          <w:lang w:eastAsia="en-US"/>
        </w:rPr>
        <w:drawing>
          <wp:anchor distT="0" distB="0" distL="114300" distR="114300" simplePos="0" relativeHeight="251659264" behindDoc="0" locked="0" layoutInCell="1" allowOverlap="1" wp14:anchorId="68515B67" wp14:editId="494E3580">
            <wp:simplePos x="0" y="0"/>
            <wp:positionH relativeFrom="column">
              <wp:posOffset>701040</wp:posOffset>
            </wp:positionH>
            <wp:positionV relativeFrom="paragraph">
              <wp:posOffset>227965</wp:posOffset>
            </wp:positionV>
            <wp:extent cx="4978400" cy="947420"/>
            <wp:effectExtent l="0" t="0" r="0" b="0"/>
            <wp:wrapTight wrapText="bothSides">
              <wp:wrapPolygon edited="0">
                <wp:start x="0" y="0"/>
                <wp:lineTo x="0" y="20847"/>
                <wp:lineTo x="21490" y="20847"/>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_verse-banner.jpg"/>
                    <pic:cNvPicPr/>
                  </pic:nvPicPr>
                  <pic:blipFill>
                    <a:blip r:embed="rId6">
                      <a:extLst>
                        <a:ext uri="{28A0092B-C50C-407E-A947-70E740481C1C}">
                          <a14:useLocalDpi xmlns:a14="http://schemas.microsoft.com/office/drawing/2010/main" val="0"/>
                        </a:ext>
                      </a:extLst>
                    </a:blip>
                    <a:stretch>
                      <a:fillRect/>
                    </a:stretch>
                  </pic:blipFill>
                  <pic:spPr>
                    <a:xfrm>
                      <a:off x="0" y="0"/>
                      <a:ext cx="4978400" cy="9474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CB695C" w:rsidSect="00D40018">
      <w:pgSz w:w="12240" w:h="15840"/>
      <w:pgMar w:top="72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E12"/>
    <w:rsid w:val="00114412"/>
    <w:rsid w:val="001638AE"/>
    <w:rsid w:val="00174546"/>
    <w:rsid w:val="0018059F"/>
    <w:rsid w:val="001B13E9"/>
    <w:rsid w:val="00234A91"/>
    <w:rsid w:val="002360A1"/>
    <w:rsid w:val="00267B31"/>
    <w:rsid w:val="00326E7A"/>
    <w:rsid w:val="00366988"/>
    <w:rsid w:val="003B07C2"/>
    <w:rsid w:val="004355DF"/>
    <w:rsid w:val="0043613D"/>
    <w:rsid w:val="00451E12"/>
    <w:rsid w:val="00463C20"/>
    <w:rsid w:val="004A6EF8"/>
    <w:rsid w:val="005A4404"/>
    <w:rsid w:val="005A6487"/>
    <w:rsid w:val="0062361C"/>
    <w:rsid w:val="00644900"/>
    <w:rsid w:val="006C6C28"/>
    <w:rsid w:val="007041A6"/>
    <w:rsid w:val="0077567B"/>
    <w:rsid w:val="007B1FD0"/>
    <w:rsid w:val="007B2CEC"/>
    <w:rsid w:val="008157DE"/>
    <w:rsid w:val="008477F7"/>
    <w:rsid w:val="008729B8"/>
    <w:rsid w:val="00930AB5"/>
    <w:rsid w:val="009B4E91"/>
    <w:rsid w:val="009D12FF"/>
    <w:rsid w:val="00AE7365"/>
    <w:rsid w:val="00B570E5"/>
    <w:rsid w:val="00B6633E"/>
    <w:rsid w:val="00B66343"/>
    <w:rsid w:val="00B83A1A"/>
    <w:rsid w:val="00C00603"/>
    <w:rsid w:val="00C91BC5"/>
    <w:rsid w:val="00CA4147"/>
    <w:rsid w:val="00CB695C"/>
    <w:rsid w:val="00CE0A29"/>
    <w:rsid w:val="00D40018"/>
    <w:rsid w:val="00D65246"/>
    <w:rsid w:val="00E059CF"/>
    <w:rsid w:val="00F9360B"/>
    <w:rsid w:val="00FA7D04"/>
    <w:rsid w:val="00FC4C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06F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5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454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5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45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422</Words>
  <Characters>2409</Characters>
  <Application>Microsoft Macintosh Word</Application>
  <DocSecurity>0</DocSecurity>
  <Lines>20</Lines>
  <Paragraphs>5</Paragraphs>
  <ScaleCrop>false</ScaleCrop>
  <Company>BOM</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dc:description/>
  <cp:lastModifiedBy>Pam Phillips-Burk</cp:lastModifiedBy>
  <cp:revision>5</cp:revision>
  <cp:lastPrinted>2016-04-25T19:22:00Z</cp:lastPrinted>
  <dcterms:created xsi:type="dcterms:W3CDTF">2016-04-25T16:59:00Z</dcterms:created>
  <dcterms:modified xsi:type="dcterms:W3CDTF">2016-04-25T19:46:00Z</dcterms:modified>
</cp:coreProperties>
</file>